
<file path=[Content_Types].xml><?xml version="1.0" encoding="utf-8"?>
<Types xmlns="http://schemas.openxmlformats.org/package/2006/content-types">
  <Override PartName="/customXml/itemProps2.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6E60" w:rsidRDefault="006761E9">
      <w:pPr>
        <w:spacing w:line="600" w:lineRule="exact"/>
        <w:jc w:val="center"/>
        <w:rPr>
          <w:rFonts w:eastAsia="方正仿宋_GBK"/>
          <w:b/>
          <w:bCs/>
          <w:sz w:val="32"/>
          <w:szCs w:val="32"/>
          <w:u w:val="single"/>
        </w:rPr>
      </w:pPr>
      <w:r>
        <w:rPr>
          <w:rFonts w:eastAsia="方正仿宋_GBK"/>
          <w:b/>
          <w:bCs/>
          <w:sz w:val="32"/>
          <w:szCs w:val="32"/>
          <w:u w:val="single"/>
        </w:rPr>
        <w:t>重庆城市综合交通枢纽</w:t>
      </w:r>
      <w:r>
        <w:rPr>
          <w:rFonts w:eastAsia="方正仿宋_GBK"/>
          <w:b/>
          <w:bCs/>
          <w:sz w:val="32"/>
          <w:szCs w:val="32"/>
          <w:u w:val="single"/>
        </w:rPr>
        <w:t>(</w:t>
      </w:r>
      <w:r>
        <w:rPr>
          <w:rFonts w:eastAsia="方正仿宋_GBK"/>
          <w:b/>
          <w:bCs/>
          <w:sz w:val="32"/>
          <w:szCs w:val="32"/>
          <w:u w:val="single"/>
        </w:rPr>
        <w:t>集团</w:t>
      </w:r>
      <w:r>
        <w:rPr>
          <w:rFonts w:eastAsia="方正仿宋_GBK"/>
          <w:b/>
          <w:bCs/>
          <w:sz w:val="32"/>
          <w:szCs w:val="32"/>
          <w:u w:val="single"/>
        </w:rPr>
        <w:t>)</w:t>
      </w:r>
      <w:r>
        <w:rPr>
          <w:rFonts w:eastAsia="方正仿宋_GBK"/>
          <w:b/>
          <w:bCs/>
          <w:sz w:val="32"/>
          <w:szCs w:val="32"/>
          <w:u w:val="single"/>
        </w:rPr>
        <w:t>有限公司</w:t>
      </w:r>
    </w:p>
    <w:p w:rsidR="000C6E60" w:rsidRDefault="006761E9">
      <w:pPr>
        <w:spacing w:line="600" w:lineRule="exact"/>
        <w:jc w:val="center"/>
        <w:rPr>
          <w:rFonts w:eastAsia="方正仿宋_GBK"/>
          <w:b/>
          <w:bCs/>
          <w:sz w:val="32"/>
          <w:szCs w:val="32"/>
          <w:u w:val="single"/>
        </w:rPr>
      </w:pPr>
      <w:r>
        <w:rPr>
          <w:rFonts w:eastAsia="方正仿宋_GBK"/>
          <w:b/>
          <w:bCs/>
          <w:sz w:val="32"/>
          <w:szCs w:val="32"/>
          <w:u w:val="single"/>
        </w:rPr>
        <w:t>双堰公交站场</w:t>
      </w:r>
      <w:r>
        <w:rPr>
          <w:rFonts w:eastAsia="方正仿宋_GBK" w:hint="eastAsia"/>
          <w:b/>
          <w:bCs/>
          <w:sz w:val="32"/>
          <w:szCs w:val="32"/>
          <w:u w:val="single"/>
        </w:rPr>
        <w:t>及</w:t>
      </w:r>
      <w:r>
        <w:rPr>
          <w:rFonts w:eastAsia="方正仿宋_GBK"/>
          <w:b/>
          <w:bCs/>
          <w:sz w:val="32"/>
          <w:szCs w:val="32"/>
          <w:u w:val="single"/>
        </w:rPr>
        <w:t>上盖开发</w:t>
      </w:r>
      <w:r>
        <w:rPr>
          <w:rFonts w:eastAsia="方正仿宋_GBK" w:hint="eastAsia"/>
          <w:b/>
          <w:bCs/>
          <w:sz w:val="32"/>
          <w:szCs w:val="32"/>
          <w:u w:val="single"/>
        </w:rPr>
        <w:t>项目市政给水管道安装</w:t>
      </w:r>
    </w:p>
    <w:p w:rsidR="000C6E60" w:rsidRDefault="006761E9">
      <w:pPr>
        <w:spacing w:line="600" w:lineRule="exact"/>
        <w:jc w:val="center"/>
        <w:rPr>
          <w:rFonts w:eastAsia="方正仿宋_GBK"/>
          <w:b/>
          <w:bCs/>
          <w:sz w:val="32"/>
          <w:szCs w:val="32"/>
          <w:u w:val="single"/>
        </w:rPr>
      </w:pPr>
      <w:r>
        <w:rPr>
          <w:rFonts w:eastAsia="方正仿宋_GBK"/>
          <w:b/>
          <w:bCs/>
          <w:sz w:val="32"/>
          <w:szCs w:val="32"/>
          <w:u w:val="single"/>
        </w:rPr>
        <w:t>比选邀请函</w:t>
      </w:r>
    </w:p>
    <w:p w:rsidR="000C6E60" w:rsidRDefault="000C6E60">
      <w:pPr>
        <w:spacing w:line="480" w:lineRule="exact"/>
        <w:rPr>
          <w:rFonts w:eastAsia="方正仿宋_GBK"/>
          <w:sz w:val="28"/>
          <w:szCs w:val="28"/>
          <w:u w:val="single"/>
        </w:rPr>
      </w:pPr>
    </w:p>
    <w:p w:rsidR="000C6E60" w:rsidRDefault="006761E9">
      <w:pPr>
        <w:rPr>
          <w:rFonts w:eastAsia="方正仿宋_GBK"/>
          <w:sz w:val="28"/>
          <w:szCs w:val="28"/>
        </w:rPr>
      </w:pPr>
      <w:r>
        <w:rPr>
          <w:rFonts w:eastAsia="方正仿宋_GBK"/>
          <w:sz w:val="28"/>
          <w:szCs w:val="28"/>
        </w:rPr>
        <w:t>：</w:t>
      </w:r>
    </w:p>
    <w:p w:rsidR="000C6E60" w:rsidRDefault="006761E9">
      <w:pPr>
        <w:spacing w:line="500" w:lineRule="exact"/>
        <w:ind w:firstLineChars="200" w:firstLine="560"/>
        <w:jc w:val="left"/>
        <w:rPr>
          <w:rFonts w:eastAsia="方正仿宋_GBK"/>
          <w:sz w:val="28"/>
          <w:szCs w:val="28"/>
        </w:rPr>
      </w:pPr>
      <w:r>
        <w:rPr>
          <w:rFonts w:eastAsia="方正仿宋_GBK"/>
          <w:sz w:val="28"/>
          <w:szCs w:val="28"/>
        </w:rPr>
        <w:t>我司拟开展</w:t>
      </w:r>
      <w:r>
        <w:rPr>
          <w:rFonts w:eastAsia="方正仿宋_GBK"/>
          <w:sz w:val="28"/>
          <w:szCs w:val="28"/>
          <w:u w:val="single"/>
        </w:rPr>
        <w:t>双堰公交站场</w:t>
      </w:r>
      <w:r>
        <w:rPr>
          <w:rFonts w:eastAsia="方正仿宋_GBK" w:hint="eastAsia"/>
          <w:sz w:val="28"/>
          <w:szCs w:val="28"/>
          <w:u w:val="single"/>
        </w:rPr>
        <w:t>及</w:t>
      </w:r>
      <w:r>
        <w:rPr>
          <w:rFonts w:eastAsia="方正仿宋_GBK"/>
          <w:sz w:val="28"/>
          <w:szCs w:val="28"/>
          <w:u w:val="single"/>
        </w:rPr>
        <w:t>上盖开发</w:t>
      </w:r>
      <w:r>
        <w:rPr>
          <w:rFonts w:eastAsia="方正仿宋_GBK" w:hint="eastAsia"/>
          <w:sz w:val="28"/>
          <w:szCs w:val="28"/>
          <w:u w:val="single"/>
        </w:rPr>
        <w:t>项目市政给水管道安装</w:t>
      </w:r>
      <w:r>
        <w:rPr>
          <w:rFonts w:eastAsia="方正仿宋_GBK"/>
          <w:sz w:val="28"/>
          <w:szCs w:val="28"/>
        </w:rPr>
        <w:t>工作，本次</w:t>
      </w:r>
      <w:r>
        <w:rPr>
          <w:rFonts w:eastAsia="方正仿宋_GBK" w:hint="eastAsia"/>
          <w:sz w:val="28"/>
          <w:szCs w:val="28"/>
          <w:u w:val="single"/>
        </w:rPr>
        <w:t>市政给水管道安装工程</w:t>
      </w:r>
      <w:r>
        <w:rPr>
          <w:rFonts w:eastAsia="方正仿宋_GBK"/>
          <w:sz w:val="28"/>
          <w:szCs w:val="28"/>
        </w:rPr>
        <w:t>单位的确定将采用比选方式进行。现邀请贵单位作为潜在比选被邀请人之一参加报价和比选。具体项目情况如下：</w:t>
      </w:r>
      <w:r>
        <w:rPr>
          <w:rFonts w:eastAsia="方正仿宋_GBK"/>
          <w:sz w:val="28"/>
          <w:szCs w:val="28"/>
        </w:rPr>
        <w:t xml:space="preserve"> </w:t>
      </w:r>
    </w:p>
    <w:tbl>
      <w:tblPr>
        <w:tblStyle w:val="ab"/>
        <w:tblW w:w="0" w:type="auto"/>
        <w:tblLook w:val="04A0"/>
      </w:tblPr>
      <w:tblGrid>
        <w:gridCol w:w="1497"/>
        <w:gridCol w:w="7927"/>
      </w:tblGrid>
      <w:tr w:rsidR="000C6E60">
        <w:tc>
          <w:tcPr>
            <w:tcW w:w="0" w:type="auto"/>
            <w:gridSpan w:val="2"/>
            <w:vAlign w:val="center"/>
          </w:tcPr>
          <w:p w:rsidR="000C6E60" w:rsidRDefault="006761E9">
            <w:pPr>
              <w:spacing w:line="460" w:lineRule="exact"/>
              <w:rPr>
                <w:rFonts w:eastAsia="方正仿宋_GBK"/>
                <w:sz w:val="24"/>
                <w:szCs w:val="24"/>
              </w:rPr>
            </w:pPr>
            <w:r>
              <w:rPr>
                <w:rFonts w:eastAsia="方正仿宋_GBK"/>
                <w:sz w:val="24"/>
                <w:szCs w:val="24"/>
              </w:rPr>
              <w:t>一、项目概况</w:t>
            </w:r>
            <w:r>
              <w:rPr>
                <w:rFonts w:eastAsia="方正仿宋_GBK"/>
                <w:sz w:val="24"/>
                <w:szCs w:val="24"/>
              </w:rPr>
              <w:t xml:space="preserve"> </w:t>
            </w:r>
          </w:p>
        </w:tc>
      </w:tr>
      <w:tr w:rsidR="000C6E60">
        <w:trPr>
          <w:trHeight w:val="355"/>
        </w:trPr>
        <w:tc>
          <w:tcPr>
            <w:tcW w:w="0" w:type="auto"/>
            <w:vAlign w:val="center"/>
          </w:tcPr>
          <w:p w:rsidR="000C6E60" w:rsidRDefault="006761E9">
            <w:pPr>
              <w:spacing w:line="460" w:lineRule="exact"/>
              <w:rPr>
                <w:rFonts w:eastAsia="方正仿宋_GBK"/>
                <w:sz w:val="24"/>
                <w:szCs w:val="24"/>
              </w:rPr>
            </w:pPr>
            <w:r>
              <w:rPr>
                <w:rFonts w:eastAsia="方正仿宋_GBK"/>
                <w:sz w:val="24"/>
                <w:szCs w:val="24"/>
              </w:rPr>
              <w:t>项目名称</w:t>
            </w:r>
          </w:p>
        </w:tc>
        <w:tc>
          <w:tcPr>
            <w:tcW w:w="0" w:type="auto"/>
            <w:vAlign w:val="center"/>
          </w:tcPr>
          <w:p w:rsidR="000C6E60" w:rsidRDefault="006761E9">
            <w:pPr>
              <w:spacing w:line="460" w:lineRule="exact"/>
              <w:ind w:firstLineChars="200" w:firstLine="480"/>
              <w:rPr>
                <w:rFonts w:eastAsia="方正仿宋_GBK"/>
                <w:sz w:val="24"/>
                <w:szCs w:val="24"/>
              </w:rPr>
            </w:pPr>
            <w:r>
              <w:rPr>
                <w:rFonts w:eastAsia="方正仿宋_GBK"/>
                <w:sz w:val="24"/>
                <w:szCs w:val="24"/>
              </w:rPr>
              <w:t>双堰公交站场</w:t>
            </w:r>
            <w:r>
              <w:rPr>
                <w:rFonts w:eastAsia="方正仿宋_GBK" w:hint="eastAsia"/>
                <w:sz w:val="24"/>
                <w:szCs w:val="24"/>
              </w:rPr>
              <w:t>及</w:t>
            </w:r>
            <w:r>
              <w:rPr>
                <w:rFonts w:eastAsia="方正仿宋_GBK"/>
                <w:sz w:val="24"/>
                <w:szCs w:val="24"/>
              </w:rPr>
              <w:t>上盖开发</w:t>
            </w:r>
            <w:r>
              <w:rPr>
                <w:rFonts w:eastAsia="方正仿宋_GBK" w:hint="eastAsia"/>
                <w:sz w:val="24"/>
                <w:szCs w:val="24"/>
              </w:rPr>
              <w:t>项目市政给水管道安装</w:t>
            </w:r>
          </w:p>
        </w:tc>
      </w:tr>
      <w:tr w:rsidR="000C6E60">
        <w:trPr>
          <w:trHeight w:val="90"/>
        </w:trPr>
        <w:tc>
          <w:tcPr>
            <w:tcW w:w="0" w:type="auto"/>
            <w:vAlign w:val="center"/>
          </w:tcPr>
          <w:p w:rsidR="000C6E60" w:rsidRDefault="006761E9">
            <w:pPr>
              <w:spacing w:line="460" w:lineRule="exact"/>
              <w:rPr>
                <w:rFonts w:eastAsia="方正仿宋_GBK"/>
                <w:sz w:val="24"/>
                <w:szCs w:val="24"/>
              </w:rPr>
            </w:pPr>
            <w:r>
              <w:rPr>
                <w:rFonts w:eastAsia="方正仿宋_GBK"/>
                <w:sz w:val="24"/>
                <w:szCs w:val="24"/>
              </w:rPr>
              <w:t>项目具体概况</w:t>
            </w:r>
          </w:p>
        </w:tc>
        <w:tc>
          <w:tcPr>
            <w:tcW w:w="0" w:type="auto"/>
            <w:vAlign w:val="center"/>
          </w:tcPr>
          <w:p w:rsidR="000C6E60" w:rsidRDefault="006761E9">
            <w:pPr>
              <w:spacing w:line="400" w:lineRule="exact"/>
              <w:ind w:firstLineChars="200" w:firstLine="480"/>
              <w:rPr>
                <w:rFonts w:eastAsia="方正仿宋_GBK"/>
                <w:sz w:val="24"/>
                <w:szCs w:val="24"/>
              </w:rPr>
            </w:pPr>
            <w:r>
              <w:rPr>
                <w:rFonts w:eastAsia="方正仿宋_GBK" w:hint="eastAsia"/>
                <w:sz w:val="24"/>
                <w:szCs w:val="24"/>
              </w:rPr>
              <w:t>双堰公交站场及上盖开发项目位于两江新区礼嘉街道礼嘉组团</w:t>
            </w:r>
            <w:r>
              <w:rPr>
                <w:rFonts w:eastAsia="方正仿宋_GBK" w:hint="eastAsia"/>
                <w:sz w:val="24"/>
                <w:szCs w:val="24"/>
              </w:rPr>
              <w:t>F</w:t>
            </w:r>
            <w:r>
              <w:rPr>
                <w:rFonts w:eastAsia="方正仿宋_GBK" w:hint="eastAsia"/>
                <w:sz w:val="24"/>
                <w:szCs w:val="24"/>
              </w:rPr>
              <w:t>分区</w:t>
            </w:r>
            <w:r>
              <w:rPr>
                <w:rFonts w:eastAsia="方正仿宋_GBK" w:hint="eastAsia"/>
                <w:sz w:val="24"/>
                <w:szCs w:val="24"/>
              </w:rPr>
              <w:t>F07-2-1</w:t>
            </w:r>
            <w:r>
              <w:rPr>
                <w:rFonts w:eastAsia="方正仿宋_GBK" w:hint="eastAsia"/>
                <w:sz w:val="24"/>
                <w:szCs w:val="24"/>
              </w:rPr>
              <w:t>地块，建设用地</w:t>
            </w:r>
            <w:r>
              <w:rPr>
                <w:rFonts w:eastAsia="方正仿宋_GBK" w:hint="eastAsia"/>
                <w:sz w:val="24"/>
                <w:szCs w:val="24"/>
              </w:rPr>
              <w:t>19137.3m2</w:t>
            </w:r>
            <w:r>
              <w:rPr>
                <w:rFonts w:eastAsia="方正仿宋_GBK" w:hint="eastAsia"/>
                <w:sz w:val="24"/>
                <w:szCs w:val="24"/>
              </w:rPr>
              <w:t>，总建筑面积</w:t>
            </w:r>
            <w:r>
              <w:rPr>
                <w:rFonts w:eastAsia="方正仿宋_GBK" w:hint="eastAsia"/>
                <w:sz w:val="24"/>
                <w:szCs w:val="24"/>
              </w:rPr>
              <w:t>85449.47m2</w:t>
            </w:r>
            <w:r>
              <w:rPr>
                <w:rFonts w:eastAsia="方正仿宋_GBK" w:hint="eastAsia"/>
                <w:sz w:val="24"/>
                <w:szCs w:val="24"/>
              </w:rPr>
              <w:t>。</w:t>
            </w:r>
          </w:p>
        </w:tc>
      </w:tr>
      <w:tr w:rsidR="000C6E60">
        <w:tc>
          <w:tcPr>
            <w:tcW w:w="0" w:type="auto"/>
            <w:vAlign w:val="center"/>
          </w:tcPr>
          <w:p w:rsidR="000C6E60" w:rsidRDefault="006761E9">
            <w:pPr>
              <w:spacing w:line="460" w:lineRule="exact"/>
              <w:rPr>
                <w:rFonts w:eastAsia="方正仿宋_GBK"/>
                <w:sz w:val="24"/>
                <w:szCs w:val="24"/>
              </w:rPr>
            </w:pPr>
            <w:r>
              <w:rPr>
                <w:rFonts w:eastAsia="方正仿宋_GBK"/>
                <w:sz w:val="24"/>
                <w:szCs w:val="24"/>
              </w:rPr>
              <w:t>工期</w:t>
            </w:r>
          </w:p>
        </w:tc>
        <w:tc>
          <w:tcPr>
            <w:tcW w:w="0" w:type="auto"/>
            <w:vAlign w:val="center"/>
          </w:tcPr>
          <w:p w:rsidR="000C6E60" w:rsidRDefault="006761E9">
            <w:pPr>
              <w:spacing w:line="400" w:lineRule="exact"/>
              <w:ind w:firstLineChars="200" w:firstLine="480"/>
              <w:rPr>
                <w:rFonts w:eastAsia="方正仿宋_GBK"/>
                <w:sz w:val="24"/>
                <w:szCs w:val="24"/>
              </w:rPr>
            </w:pPr>
            <w:r>
              <w:rPr>
                <w:rFonts w:eastAsia="方正仿宋_GBK"/>
                <w:sz w:val="24"/>
                <w:szCs w:val="24"/>
              </w:rPr>
              <w:t>90</w:t>
            </w:r>
            <w:r>
              <w:rPr>
                <w:rFonts w:eastAsia="方正仿宋_GBK"/>
                <w:sz w:val="24"/>
                <w:szCs w:val="24"/>
              </w:rPr>
              <w:t>日历天</w:t>
            </w:r>
          </w:p>
        </w:tc>
      </w:tr>
      <w:tr w:rsidR="000C6E60">
        <w:trPr>
          <w:trHeight w:val="645"/>
        </w:trPr>
        <w:tc>
          <w:tcPr>
            <w:tcW w:w="0" w:type="auto"/>
            <w:vAlign w:val="center"/>
          </w:tcPr>
          <w:p w:rsidR="000C6E60" w:rsidRDefault="006761E9">
            <w:pPr>
              <w:spacing w:line="460" w:lineRule="exact"/>
              <w:rPr>
                <w:rFonts w:eastAsia="方正仿宋_GBK"/>
                <w:sz w:val="24"/>
                <w:szCs w:val="24"/>
              </w:rPr>
            </w:pPr>
            <w:r>
              <w:rPr>
                <w:rFonts w:eastAsia="方正仿宋_GBK"/>
                <w:sz w:val="24"/>
                <w:szCs w:val="24"/>
              </w:rPr>
              <w:t>预计开完工时间</w:t>
            </w:r>
          </w:p>
        </w:tc>
        <w:tc>
          <w:tcPr>
            <w:tcW w:w="0" w:type="auto"/>
            <w:vAlign w:val="center"/>
          </w:tcPr>
          <w:p w:rsidR="000C6E60" w:rsidRDefault="006761E9">
            <w:pPr>
              <w:spacing w:line="400" w:lineRule="exact"/>
              <w:ind w:firstLineChars="200" w:firstLine="480"/>
              <w:rPr>
                <w:rFonts w:eastAsia="方正仿宋_GBK"/>
                <w:sz w:val="24"/>
                <w:szCs w:val="24"/>
              </w:rPr>
            </w:pPr>
            <w:r>
              <w:rPr>
                <w:rFonts w:eastAsia="方正仿宋_GBK" w:hint="eastAsia"/>
                <w:sz w:val="24"/>
                <w:szCs w:val="24"/>
              </w:rPr>
              <w:t>预计开工时间：</w:t>
            </w:r>
            <w:r>
              <w:rPr>
                <w:rFonts w:eastAsia="方正仿宋_GBK" w:hint="eastAsia"/>
                <w:sz w:val="24"/>
                <w:szCs w:val="24"/>
              </w:rPr>
              <w:t>202</w:t>
            </w:r>
            <w:r>
              <w:rPr>
                <w:rFonts w:eastAsia="方正仿宋_GBK"/>
                <w:sz w:val="24"/>
                <w:szCs w:val="24"/>
              </w:rPr>
              <w:t>3</w:t>
            </w:r>
            <w:r>
              <w:rPr>
                <w:rFonts w:eastAsia="方正仿宋_GBK" w:hint="eastAsia"/>
                <w:sz w:val="24"/>
                <w:szCs w:val="24"/>
              </w:rPr>
              <w:t>年</w:t>
            </w:r>
            <w:r>
              <w:rPr>
                <w:rFonts w:eastAsia="方正仿宋_GBK" w:hint="eastAsia"/>
                <w:sz w:val="24"/>
                <w:szCs w:val="24"/>
              </w:rPr>
              <w:t>9</w:t>
            </w:r>
            <w:r>
              <w:rPr>
                <w:rFonts w:eastAsia="方正仿宋_GBK" w:hint="eastAsia"/>
                <w:sz w:val="24"/>
                <w:szCs w:val="24"/>
              </w:rPr>
              <w:t>月（具体时间以甲方通知为准）</w:t>
            </w:r>
          </w:p>
          <w:p w:rsidR="000C6E60" w:rsidRDefault="006761E9">
            <w:pPr>
              <w:spacing w:line="400" w:lineRule="exact"/>
              <w:ind w:firstLineChars="200" w:firstLine="480"/>
              <w:rPr>
                <w:rFonts w:eastAsia="方正仿宋_GBK"/>
                <w:color w:val="FF0000"/>
              </w:rPr>
            </w:pPr>
            <w:r>
              <w:rPr>
                <w:rFonts w:eastAsia="方正仿宋_GBK" w:hint="eastAsia"/>
                <w:sz w:val="24"/>
                <w:szCs w:val="24"/>
              </w:rPr>
              <w:t>预计完工时间：</w:t>
            </w:r>
            <w:r>
              <w:rPr>
                <w:rFonts w:eastAsia="方正仿宋_GBK" w:hint="eastAsia"/>
                <w:sz w:val="24"/>
                <w:szCs w:val="24"/>
              </w:rPr>
              <w:t>202</w:t>
            </w:r>
            <w:r>
              <w:rPr>
                <w:rFonts w:eastAsia="方正仿宋_GBK"/>
                <w:sz w:val="24"/>
                <w:szCs w:val="24"/>
              </w:rPr>
              <w:t>3</w:t>
            </w:r>
            <w:r>
              <w:rPr>
                <w:rFonts w:eastAsia="方正仿宋_GBK" w:hint="eastAsia"/>
                <w:sz w:val="24"/>
                <w:szCs w:val="24"/>
              </w:rPr>
              <w:t>年</w:t>
            </w:r>
            <w:r>
              <w:rPr>
                <w:rFonts w:eastAsia="方正仿宋_GBK" w:hint="eastAsia"/>
                <w:sz w:val="24"/>
                <w:szCs w:val="24"/>
              </w:rPr>
              <w:t>11</w:t>
            </w:r>
            <w:r>
              <w:rPr>
                <w:rFonts w:eastAsia="方正仿宋_GBK" w:hint="eastAsia"/>
                <w:sz w:val="24"/>
                <w:szCs w:val="24"/>
              </w:rPr>
              <w:t>月</w:t>
            </w:r>
          </w:p>
        </w:tc>
      </w:tr>
      <w:tr w:rsidR="000C6E60">
        <w:tc>
          <w:tcPr>
            <w:tcW w:w="0" w:type="auto"/>
            <w:gridSpan w:val="2"/>
            <w:vAlign w:val="center"/>
          </w:tcPr>
          <w:p w:rsidR="000C6E60" w:rsidRDefault="006761E9">
            <w:pPr>
              <w:spacing w:line="460" w:lineRule="exact"/>
              <w:rPr>
                <w:rFonts w:eastAsia="方正仿宋_GBK"/>
                <w:sz w:val="24"/>
                <w:szCs w:val="24"/>
              </w:rPr>
            </w:pPr>
            <w:r>
              <w:rPr>
                <w:rFonts w:eastAsia="方正仿宋_GBK"/>
                <w:sz w:val="24"/>
                <w:szCs w:val="24"/>
              </w:rPr>
              <w:t>二、比选被邀请人须知</w:t>
            </w:r>
          </w:p>
        </w:tc>
      </w:tr>
      <w:tr w:rsidR="000C6E60">
        <w:trPr>
          <w:trHeight w:val="2249"/>
        </w:trPr>
        <w:tc>
          <w:tcPr>
            <w:tcW w:w="0" w:type="auto"/>
            <w:vAlign w:val="center"/>
          </w:tcPr>
          <w:p w:rsidR="000C6E60" w:rsidRDefault="006761E9">
            <w:pPr>
              <w:spacing w:line="460" w:lineRule="exact"/>
              <w:rPr>
                <w:rFonts w:eastAsia="方正仿宋_GBK"/>
                <w:sz w:val="24"/>
                <w:szCs w:val="24"/>
              </w:rPr>
            </w:pPr>
            <w:r>
              <w:rPr>
                <w:rFonts w:eastAsia="方正仿宋_GBK"/>
                <w:sz w:val="24"/>
                <w:szCs w:val="24"/>
              </w:rPr>
              <w:t>比选范围及内容</w:t>
            </w:r>
          </w:p>
        </w:tc>
        <w:tc>
          <w:tcPr>
            <w:tcW w:w="0" w:type="auto"/>
            <w:vAlign w:val="center"/>
          </w:tcPr>
          <w:p w:rsidR="000C6E60" w:rsidRDefault="006761E9">
            <w:pPr>
              <w:spacing w:line="400" w:lineRule="exact"/>
              <w:ind w:firstLineChars="200" w:firstLine="480"/>
              <w:rPr>
                <w:rFonts w:eastAsia="仿宋"/>
                <w:szCs w:val="24"/>
              </w:rPr>
            </w:pPr>
            <w:r>
              <w:rPr>
                <w:rFonts w:eastAsia="方正仿宋_GBK" w:hint="eastAsia"/>
                <w:sz w:val="24"/>
                <w:szCs w:val="24"/>
              </w:rPr>
              <w:t>根据项目现状和供水需求，从嘉蓉路与礼环北路交叉口附近已建市政给水管道开口，通过礼环北路开挖埋设主供水管道接入本项目红线内，安装相应的总水表及阀组、消火栓等。包含设计、采购、施工、监理、市政开挖后恢复、市政开挖和占道手续、协调、验收等一切工作。同时，完成本项目红线外燃气管道的市政开挖后的恢复及市政开挖和占道手续办理、协调等工作。本工程供水工程完工后，需经重庆中法供水有限公司或其下属部门验收，并出具“验收合格移交证明”。</w:t>
            </w:r>
          </w:p>
        </w:tc>
      </w:tr>
      <w:tr w:rsidR="000C6E60">
        <w:trPr>
          <w:trHeight w:val="60"/>
        </w:trPr>
        <w:tc>
          <w:tcPr>
            <w:tcW w:w="0" w:type="auto"/>
            <w:vAlign w:val="center"/>
          </w:tcPr>
          <w:p w:rsidR="000C6E60" w:rsidRDefault="006761E9">
            <w:pPr>
              <w:spacing w:line="460" w:lineRule="exact"/>
              <w:rPr>
                <w:rFonts w:eastAsia="方正仿宋_GBK"/>
                <w:sz w:val="24"/>
                <w:szCs w:val="24"/>
              </w:rPr>
            </w:pPr>
            <w:r>
              <w:rPr>
                <w:rFonts w:eastAsia="方正仿宋_GBK"/>
                <w:sz w:val="24"/>
                <w:szCs w:val="24"/>
              </w:rPr>
              <w:t>比选被邀请人资格要求</w:t>
            </w:r>
          </w:p>
        </w:tc>
        <w:tc>
          <w:tcPr>
            <w:tcW w:w="0" w:type="auto"/>
            <w:vAlign w:val="center"/>
          </w:tcPr>
          <w:p w:rsidR="000C6E60" w:rsidRDefault="006761E9">
            <w:pPr>
              <w:spacing w:line="400" w:lineRule="exact"/>
              <w:ind w:firstLineChars="200" w:firstLine="480"/>
              <w:rPr>
                <w:rFonts w:eastAsia="方正仿宋_GBK"/>
                <w:sz w:val="24"/>
                <w:szCs w:val="24"/>
              </w:rPr>
            </w:pPr>
            <w:r>
              <w:rPr>
                <w:rFonts w:eastAsia="方正仿宋_GBK" w:hint="eastAsia"/>
                <w:sz w:val="24"/>
                <w:szCs w:val="24"/>
              </w:rPr>
              <w:t>1.</w:t>
            </w:r>
            <w:r>
              <w:rPr>
                <w:rFonts w:eastAsia="方正仿宋_GBK" w:hint="eastAsia"/>
                <w:sz w:val="24"/>
                <w:szCs w:val="24"/>
              </w:rPr>
              <w:t>资质条件</w:t>
            </w:r>
          </w:p>
          <w:p w:rsidR="000C6E60" w:rsidRDefault="006761E9">
            <w:pPr>
              <w:spacing w:line="400" w:lineRule="exact"/>
              <w:ind w:firstLineChars="200" w:firstLine="480"/>
              <w:rPr>
                <w:rFonts w:eastAsia="方正仿宋_GBK"/>
                <w:sz w:val="24"/>
                <w:szCs w:val="24"/>
              </w:rPr>
            </w:pPr>
            <w:r>
              <w:rPr>
                <w:rFonts w:eastAsia="方正仿宋_GBK"/>
                <w:sz w:val="24"/>
                <w:szCs w:val="24"/>
              </w:rPr>
              <w:t>具备独立法人资格，具备有效的营业执照</w:t>
            </w:r>
            <w:r>
              <w:rPr>
                <w:rFonts w:eastAsia="方正仿宋_GBK" w:hint="eastAsia"/>
                <w:sz w:val="24"/>
                <w:szCs w:val="24"/>
              </w:rPr>
              <w:t>；</w:t>
            </w:r>
          </w:p>
          <w:p w:rsidR="000C6E60" w:rsidRDefault="006761E9">
            <w:pPr>
              <w:spacing w:line="400" w:lineRule="exact"/>
              <w:ind w:firstLineChars="200" w:firstLine="480"/>
              <w:rPr>
                <w:rFonts w:eastAsia="方正仿宋_GBK"/>
                <w:sz w:val="24"/>
                <w:szCs w:val="24"/>
              </w:rPr>
            </w:pPr>
            <w:r>
              <w:rPr>
                <w:rFonts w:eastAsia="方正仿宋_GBK" w:hint="eastAsia"/>
                <w:sz w:val="24"/>
                <w:szCs w:val="24"/>
              </w:rPr>
              <w:t>2.</w:t>
            </w:r>
            <w:r>
              <w:rPr>
                <w:rFonts w:eastAsia="方正仿宋_GBK" w:hint="eastAsia"/>
                <w:sz w:val="24"/>
                <w:szCs w:val="24"/>
              </w:rPr>
              <w:t>业绩要求</w:t>
            </w:r>
          </w:p>
          <w:p w:rsidR="000C6E60" w:rsidRDefault="006761E9">
            <w:pPr>
              <w:spacing w:line="400" w:lineRule="exact"/>
              <w:ind w:firstLineChars="200" w:firstLine="480"/>
              <w:rPr>
                <w:rFonts w:eastAsia="方正仿宋_GBK"/>
                <w:sz w:val="24"/>
                <w:szCs w:val="24"/>
              </w:rPr>
            </w:pPr>
            <w:r>
              <w:rPr>
                <w:rFonts w:eastAsia="方正仿宋_GBK"/>
                <w:sz w:val="24"/>
                <w:szCs w:val="24"/>
              </w:rPr>
              <w:t>20</w:t>
            </w:r>
            <w:r>
              <w:rPr>
                <w:rFonts w:eastAsia="方正仿宋_GBK" w:hint="eastAsia"/>
                <w:sz w:val="24"/>
                <w:szCs w:val="24"/>
              </w:rPr>
              <w:t>20</w:t>
            </w:r>
            <w:r>
              <w:rPr>
                <w:rFonts w:eastAsia="方正仿宋_GBK"/>
                <w:sz w:val="24"/>
                <w:szCs w:val="24"/>
              </w:rPr>
              <w:t>年</w:t>
            </w:r>
            <w:r>
              <w:rPr>
                <w:rFonts w:eastAsia="方正仿宋_GBK"/>
                <w:sz w:val="24"/>
                <w:szCs w:val="24"/>
              </w:rPr>
              <w:t>1</w:t>
            </w:r>
            <w:r>
              <w:rPr>
                <w:rFonts w:eastAsia="方正仿宋_GBK"/>
                <w:sz w:val="24"/>
                <w:szCs w:val="24"/>
              </w:rPr>
              <w:t>月</w:t>
            </w:r>
            <w:r>
              <w:rPr>
                <w:rFonts w:eastAsia="方正仿宋_GBK" w:hint="eastAsia"/>
                <w:sz w:val="24"/>
                <w:szCs w:val="24"/>
              </w:rPr>
              <w:t>（以合同签订时间为准）</w:t>
            </w:r>
            <w:r>
              <w:rPr>
                <w:rFonts w:eastAsia="方正仿宋_GBK"/>
                <w:sz w:val="24"/>
                <w:szCs w:val="24"/>
              </w:rPr>
              <w:t>至比选截止日止，具有</w:t>
            </w:r>
            <w:r>
              <w:rPr>
                <w:rFonts w:eastAsia="方正仿宋_GBK"/>
                <w:sz w:val="24"/>
                <w:szCs w:val="24"/>
              </w:rPr>
              <w:t>1</w:t>
            </w:r>
            <w:r>
              <w:rPr>
                <w:rFonts w:eastAsia="方正仿宋_GBK"/>
                <w:sz w:val="24"/>
                <w:szCs w:val="24"/>
              </w:rPr>
              <w:t>个及以上由重庆中法供水有限公司或其下属部门出具的市政给水管道</w:t>
            </w:r>
            <w:r>
              <w:rPr>
                <w:rFonts w:eastAsia="方正仿宋_GBK"/>
                <w:sz w:val="24"/>
                <w:szCs w:val="24"/>
              </w:rPr>
              <w:t>“</w:t>
            </w:r>
            <w:r>
              <w:rPr>
                <w:rFonts w:eastAsia="方正仿宋_GBK"/>
                <w:sz w:val="24"/>
                <w:szCs w:val="24"/>
              </w:rPr>
              <w:t>验收合格移交证明</w:t>
            </w:r>
            <w:r>
              <w:rPr>
                <w:rFonts w:eastAsia="方正仿宋_GBK"/>
                <w:sz w:val="24"/>
                <w:szCs w:val="24"/>
              </w:rPr>
              <w:t>”</w:t>
            </w:r>
            <w:r>
              <w:rPr>
                <w:rFonts w:eastAsia="方正仿宋_GBK"/>
                <w:sz w:val="24"/>
                <w:szCs w:val="24"/>
              </w:rPr>
              <w:t>项目业绩。</w:t>
            </w:r>
          </w:p>
          <w:p w:rsidR="000C6E60" w:rsidRDefault="006761E9">
            <w:pPr>
              <w:spacing w:line="400" w:lineRule="exact"/>
              <w:ind w:firstLineChars="200" w:firstLine="480"/>
              <w:rPr>
                <w:rFonts w:eastAsia="方正仿宋_GBK"/>
                <w:sz w:val="24"/>
                <w:szCs w:val="24"/>
              </w:rPr>
            </w:pPr>
            <w:r>
              <w:rPr>
                <w:rFonts w:eastAsia="方正仿宋_GBK" w:hint="eastAsia"/>
                <w:sz w:val="24"/>
                <w:szCs w:val="24"/>
              </w:rPr>
              <w:t>证明材料要求：（须提供相关移交证明复印件，准备原件备查）。</w:t>
            </w:r>
          </w:p>
        </w:tc>
      </w:tr>
      <w:tr w:rsidR="000C6E60">
        <w:trPr>
          <w:trHeight w:val="1550"/>
        </w:trPr>
        <w:tc>
          <w:tcPr>
            <w:tcW w:w="0" w:type="auto"/>
            <w:vAlign w:val="center"/>
          </w:tcPr>
          <w:p w:rsidR="000C6E60" w:rsidRDefault="006761E9">
            <w:pPr>
              <w:spacing w:line="460" w:lineRule="exact"/>
              <w:rPr>
                <w:rFonts w:eastAsia="方正仿宋_GBK"/>
                <w:sz w:val="24"/>
                <w:szCs w:val="24"/>
              </w:rPr>
            </w:pPr>
            <w:r>
              <w:rPr>
                <w:rFonts w:eastAsia="方正仿宋_GBK" w:hint="eastAsia"/>
                <w:sz w:val="24"/>
                <w:szCs w:val="24"/>
              </w:rPr>
              <w:lastRenderedPageBreak/>
              <w:t>质量要求</w:t>
            </w:r>
          </w:p>
        </w:tc>
        <w:tc>
          <w:tcPr>
            <w:tcW w:w="0" w:type="auto"/>
            <w:vAlign w:val="center"/>
          </w:tcPr>
          <w:p w:rsidR="000C6E60" w:rsidRDefault="006761E9">
            <w:pPr>
              <w:spacing w:line="400" w:lineRule="exact"/>
              <w:ind w:firstLineChars="200" w:firstLine="480"/>
              <w:rPr>
                <w:rFonts w:eastAsia="方正仿宋_GBK"/>
                <w:sz w:val="24"/>
                <w:szCs w:val="24"/>
              </w:rPr>
            </w:pPr>
            <w:r>
              <w:rPr>
                <w:rFonts w:eastAsia="方正仿宋_GBK" w:hint="eastAsia"/>
                <w:sz w:val="24"/>
                <w:szCs w:val="24"/>
              </w:rPr>
              <w:t>达到国家、重庆市有关质量验收规范要求，满足行业主管部门和比选人要求，并取得重庆中法供水有限公司或其下属部门出具的市政给水管道“验收合格移交证明”。</w:t>
            </w:r>
          </w:p>
        </w:tc>
      </w:tr>
      <w:tr w:rsidR="000C6E60">
        <w:trPr>
          <w:trHeight w:val="850"/>
        </w:trPr>
        <w:tc>
          <w:tcPr>
            <w:tcW w:w="0" w:type="auto"/>
            <w:vAlign w:val="center"/>
          </w:tcPr>
          <w:p w:rsidR="000C6E60" w:rsidRDefault="006761E9">
            <w:pPr>
              <w:spacing w:line="460" w:lineRule="exact"/>
              <w:rPr>
                <w:rFonts w:eastAsia="方正仿宋_GBK"/>
                <w:sz w:val="24"/>
                <w:szCs w:val="24"/>
              </w:rPr>
            </w:pPr>
            <w:r>
              <w:rPr>
                <w:rFonts w:eastAsia="方正仿宋_GBK"/>
                <w:sz w:val="24"/>
                <w:szCs w:val="24"/>
              </w:rPr>
              <w:t>比选文件递交时间、地点及比选文件份数</w:t>
            </w:r>
          </w:p>
        </w:tc>
        <w:tc>
          <w:tcPr>
            <w:tcW w:w="0" w:type="auto"/>
            <w:vAlign w:val="center"/>
          </w:tcPr>
          <w:p w:rsidR="000C6E60" w:rsidRDefault="006761E9">
            <w:pPr>
              <w:spacing w:line="520" w:lineRule="exact"/>
              <w:ind w:firstLineChars="200" w:firstLine="480"/>
              <w:rPr>
                <w:rFonts w:eastAsia="方正仿宋_GBK"/>
                <w:sz w:val="24"/>
                <w:szCs w:val="24"/>
              </w:rPr>
            </w:pPr>
            <w:r>
              <w:rPr>
                <w:rFonts w:eastAsia="方正仿宋_GBK" w:hint="eastAsia"/>
                <w:sz w:val="24"/>
                <w:szCs w:val="24"/>
              </w:rPr>
              <w:t>比选文件递交时间、地点及比选文件份数：</w:t>
            </w:r>
          </w:p>
          <w:p w:rsidR="000C6E60" w:rsidRDefault="006761E9">
            <w:pPr>
              <w:spacing w:line="440" w:lineRule="exact"/>
              <w:ind w:firstLineChars="200" w:firstLine="480"/>
              <w:rPr>
                <w:rFonts w:ascii="方正仿宋_GBK" w:eastAsia="方正仿宋_GBK" w:hAnsi="仿宋_GB2312" w:cs="仿宋_GB2312"/>
                <w:sz w:val="24"/>
                <w:szCs w:val="24"/>
              </w:rPr>
            </w:pPr>
            <w:r>
              <w:rPr>
                <w:rFonts w:ascii="方正仿宋_GBK" w:eastAsia="方正仿宋_GBK" w:hAnsi="仿宋_GB2312" w:cs="仿宋_GB2312" w:hint="eastAsia"/>
                <w:sz w:val="24"/>
                <w:szCs w:val="24"/>
              </w:rPr>
              <w:t>递交时间：</w:t>
            </w:r>
            <w:r>
              <w:rPr>
                <w:rFonts w:eastAsia="方正仿宋_GBK"/>
                <w:sz w:val="24"/>
                <w:szCs w:val="24"/>
              </w:rPr>
              <w:t>于</w:t>
            </w:r>
            <w:r>
              <w:rPr>
                <w:rFonts w:eastAsia="方正仿宋_GBK"/>
                <w:sz w:val="24"/>
                <w:szCs w:val="24"/>
              </w:rPr>
              <w:t>202</w:t>
            </w:r>
            <w:r>
              <w:rPr>
                <w:rFonts w:eastAsia="方正仿宋_GBK" w:hint="eastAsia"/>
                <w:sz w:val="24"/>
                <w:szCs w:val="24"/>
              </w:rPr>
              <w:t>3</w:t>
            </w:r>
            <w:r>
              <w:rPr>
                <w:rFonts w:eastAsia="方正仿宋_GBK"/>
                <w:sz w:val="24"/>
                <w:szCs w:val="24"/>
              </w:rPr>
              <w:t>年</w:t>
            </w:r>
            <w:r w:rsidR="00A078DA">
              <w:rPr>
                <w:rFonts w:eastAsia="方正仿宋_GBK" w:hint="eastAsia"/>
                <w:sz w:val="24"/>
                <w:szCs w:val="24"/>
              </w:rPr>
              <w:t>9</w:t>
            </w:r>
            <w:r>
              <w:rPr>
                <w:rFonts w:eastAsia="方正仿宋_GBK"/>
                <w:sz w:val="24"/>
                <w:szCs w:val="24"/>
              </w:rPr>
              <w:t>月</w:t>
            </w:r>
            <w:r w:rsidR="00A078DA">
              <w:rPr>
                <w:rFonts w:eastAsia="方正仿宋_GBK" w:hint="eastAsia"/>
                <w:sz w:val="24"/>
                <w:szCs w:val="24"/>
              </w:rPr>
              <w:t>1</w:t>
            </w:r>
            <w:r w:rsidR="008442C2">
              <w:rPr>
                <w:rFonts w:eastAsia="方正仿宋_GBK" w:hint="eastAsia"/>
                <w:sz w:val="24"/>
                <w:szCs w:val="24"/>
              </w:rPr>
              <w:t>5</w:t>
            </w:r>
            <w:r>
              <w:rPr>
                <w:rFonts w:eastAsia="方正仿宋_GBK"/>
                <w:sz w:val="24"/>
                <w:szCs w:val="24"/>
              </w:rPr>
              <w:t>日</w:t>
            </w:r>
            <w:r>
              <w:rPr>
                <w:rFonts w:eastAsia="方正仿宋_GBK" w:hint="eastAsia"/>
                <w:sz w:val="24"/>
                <w:szCs w:val="24"/>
              </w:rPr>
              <w:t>14</w:t>
            </w:r>
            <w:r>
              <w:rPr>
                <w:rFonts w:eastAsia="方正仿宋_GBK" w:hint="eastAsia"/>
                <w:sz w:val="24"/>
                <w:szCs w:val="24"/>
              </w:rPr>
              <w:t>时</w:t>
            </w:r>
            <w:r>
              <w:rPr>
                <w:rFonts w:eastAsia="方正仿宋_GBK"/>
                <w:sz w:val="24"/>
                <w:szCs w:val="24"/>
              </w:rPr>
              <w:t>30</w:t>
            </w:r>
            <w:r>
              <w:rPr>
                <w:rFonts w:ascii="方正仿宋_GBK" w:eastAsia="方正仿宋_GBK" w:hAnsi="仿宋_GB2312" w:cs="仿宋_GB2312" w:hint="eastAsia"/>
                <w:sz w:val="24"/>
                <w:szCs w:val="24"/>
              </w:rPr>
              <w:t>分截止。</w:t>
            </w:r>
          </w:p>
          <w:p w:rsidR="000C6E60" w:rsidRDefault="006761E9">
            <w:pPr>
              <w:spacing w:line="440" w:lineRule="exact"/>
              <w:ind w:firstLineChars="200" w:firstLine="480"/>
              <w:rPr>
                <w:rFonts w:ascii="方正仿宋_GBK" w:eastAsia="方正仿宋_GBK" w:hAnsi="仿宋_GB2312" w:cs="仿宋_GB2312"/>
                <w:sz w:val="24"/>
                <w:szCs w:val="24"/>
              </w:rPr>
            </w:pPr>
            <w:r>
              <w:rPr>
                <w:rFonts w:ascii="方正仿宋_GBK" w:eastAsia="方正仿宋_GBK" w:hAnsi="仿宋_GB2312" w:cs="仿宋_GB2312" w:hint="eastAsia"/>
                <w:sz w:val="24"/>
                <w:szCs w:val="24"/>
              </w:rPr>
              <w:t>递交地点：重庆市北部新区泰山大道东段梧桐路</w:t>
            </w:r>
            <w:r>
              <w:rPr>
                <w:rFonts w:eastAsia="方正仿宋_GBK"/>
                <w:sz w:val="24"/>
                <w:szCs w:val="24"/>
              </w:rPr>
              <w:t>6</w:t>
            </w:r>
            <w:r>
              <w:rPr>
                <w:rFonts w:ascii="方正仿宋_GBK" w:eastAsia="方正仿宋_GBK" w:hAnsi="仿宋_GB2312" w:cs="仿宋_GB2312" w:hint="eastAsia"/>
                <w:sz w:val="24"/>
                <w:szCs w:val="24"/>
              </w:rPr>
              <w:t xml:space="preserve">号（交通开投大厦   </w:t>
            </w:r>
            <w:r w:rsidR="00555E98" w:rsidRPr="00555E98">
              <w:rPr>
                <w:rFonts w:eastAsia="方正仿宋_GBK" w:hint="eastAsia"/>
                <w:sz w:val="24"/>
                <w:szCs w:val="24"/>
              </w:rPr>
              <w:t>1209</w:t>
            </w:r>
            <w:r>
              <w:rPr>
                <w:rFonts w:ascii="方正仿宋_GBK" w:eastAsia="方正仿宋_GBK" w:hAnsi="仿宋_GB2312" w:cs="仿宋_GB2312" w:hint="eastAsia"/>
                <w:sz w:val="24"/>
                <w:szCs w:val="24"/>
              </w:rPr>
              <w:t>室）</w:t>
            </w:r>
          </w:p>
          <w:p w:rsidR="000C6E60" w:rsidRDefault="006761E9">
            <w:pPr>
              <w:spacing w:line="440" w:lineRule="exact"/>
              <w:ind w:firstLineChars="200" w:firstLine="480"/>
              <w:rPr>
                <w:rFonts w:ascii="方正仿宋_GBK" w:eastAsia="方正仿宋_GBK" w:hAnsi="仿宋_GB2312" w:cs="仿宋_GB2312"/>
                <w:sz w:val="24"/>
                <w:szCs w:val="24"/>
              </w:rPr>
            </w:pPr>
            <w:r>
              <w:rPr>
                <w:rFonts w:ascii="方正仿宋_GBK" w:eastAsia="方正仿宋_GBK" w:hAnsi="仿宋_GB2312" w:cs="仿宋_GB2312" w:hint="eastAsia"/>
                <w:sz w:val="24"/>
                <w:szCs w:val="24"/>
              </w:rPr>
              <w:t>比选时间：</w:t>
            </w:r>
            <w:r>
              <w:rPr>
                <w:rFonts w:eastAsia="方正仿宋_GBK"/>
                <w:sz w:val="24"/>
                <w:szCs w:val="24"/>
              </w:rPr>
              <w:t>于</w:t>
            </w:r>
            <w:r>
              <w:rPr>
                <w:rFonts w:eastAsia="方正仿宋_GBK"/>
                <w:sz w:val="24"/>
                <w:szCs w:val="24"/>
              </w:rPr>
              <w:t>202</w:t>
            </w:r>
            <w:r>
              <w:rPr>
                <w:rFonts w:eastAsia="方正仿宋_GBK" w:hint="eastAsia"/>
                <w:sz w:val="24"/>
                <w:szCs w:val="24"/>
              </w:rPr>
              <w:t>3</w:t>
            </w:r>
            <w:r>
              <w:rPr>
                <w:rFonts w:eastAsia="方正仿宋_GBK"/>
                <w:sz w:val="24"/>
                <w:szCs w:val="24"/>
              </w:rPr>
              <w:t>年</w:t>
            </w:r>
            <w:r w:rsidR="00A078DA">
              <w:rPr>
                <w:rFonts w:eastAsia="方正仿宋_GBK" w:hint="eastAsia"/>
                <w:sz w:val="24"/>
                <w:szCs w:val="24"/>
              </w:rPr>
              <w:t>9</w:t>
            </w:r>
            <w:r>
              <w:rPr>
                <w:rFonts w:eastAsia="方正仿宋_GBK"/>
                <w:sz w:val="24"/>
                <w:szCs w:val="24"/>
              </w:rPr>
              <w:t>月</w:t>
            </w:r>
            <w:r w:rsidR="00A078DA">
              <w:rPr>
                <w:rFonts w:eastAsia="方正仿宋_GBK" w:hint="eastAsia"/>
                <w:sz w:val="24"/>
                <w:szCs w:val="24"/>
              </w:rPr>
              <w:t>1</w:t>
            </w:r>
            <w:r w:rsidR="008442C2">
              <w:rPr>
                <w:rFonts w:eastAsia="方正仿宋_GBK" w:hint="eastAsia"/>
                <w:sz w:val="24"/>
                <w:szCs w:val="24"/>
              </w:rPr>
              <w:t>5</w:t>
            </w:r>
            <w:r>
              <w:rPr>
                <w:rFonts w:eastAsia="方正仿宋_GBK"/>
                <w:sz w:val="24"/>
                <w:szCs w:val="24"/>
              </w:rPr>
              <w:t>日</w:t>
            </w:r>
            <w:r>
              <w:rPr>
                <w:rFonts w:eastAsia="方正仿宋_GBK" w:hint="eastAsia"/>
                <w:sz w:val="24"/>
                <w:szCs w:val="24"/>
              </w:rPr>
              <w:t>14</w:t>
            </w:r>
            <w:r>
              <w:rPr>
                <w:rFonts w:eastAsia="方正仿宋_GBK" w:hint="eastAsia"/>
                <w:sz w:val="24"/>
                <w:szCs w:val="24"/>
              </w:rPr>
              <w:t>时</w:t>
            </w:r>
            <w:r>
              <w:rPr>
                <w:rFonts w:eastAsia="方正仿宋_GBK"/>
                <w:sz w:val="24"/>
                <w:szCs w:val="24"/>
              </w:rPr>
              <w:t>3</w:t>
            </w:r>
            <w:r>
              <w:rPr>
                <w:rFonts w:eastAsia="方正仿宋_GBK" w:hint="eastAsia"/>
                <w:sz w:val="24"/>
                <w:szCs w:val="24"/>
              </w:rPr>
              <w:t>5</w:t>
            </w:r>
            <w:r>
              <w:rPr>
                <w:rFonts w:ascii="方正仿宋_GBK" w:eastAsia="方正仿宋_GBK" w:hAnsi="仿宋_GB2312" w:cs="仿宋_GB2312" w:hint="eastAsia"/>
                <w:sz w:val="24"/>
                <w:szCs w:val="24"/>
              </w:rPr>
              <w:t>分</w:t>
            </w:r>
          </w:p>
          <w:p w:rsidR="000C6E60" w:rsidRDefault="006761E9">
            <w:pPr>
              <w:spacing w:line="460" w:lineRule="exact"/>
              <w:ind w:firstLineChars="200" w:firstLine="480"/>
              <w:jc w:val="left"/>
              <w:rPr>
                <w:rFonts w:eastAsia="方正仿宋_GBK"/>
                <w:sz w:val="24"/>
                <w:szCs w:val="24"/>
              </w:rPr>
            </w:pPr>
            <w:r>
              <w:rPr>
                <w:rFonts w:ascii="方正仿宋_GBK" w:eastAsia="方正仿宋_GBK" w:hAnsi="仿宋_GB2312" w:cs="仿宋_GB2312" w:hint="eastAsia"/>
                <w:sz w:val="24"/>
                <w:szCs w:val="24"/>
              </w:rPr>
              <w:t>比选文件份数：正本</w:t>
            </w:r>
            <w:r>
              <w:rPr>
                <w:rFonts w:eastAsia="方正仿宋_GBK"/>
                <w:sz w:val="24"/>
                <w:szCs w:val="24"/>
              </w:rPr>
              <w:t>1</w:t>
            </w:r>
            <w:r>
              <w:rPr>
                <w:rFonts w:ascii="方正仿宋_GBK" w:eastAsia="方正仿宋_GBK" w:hAnsi="仿宋_GB2312" w:cs="仿宋_GB2312" w:hint="eastAsia"/>
                <w:sz w:val="24"/>
                <w:szCs w:val="24"/>
              </w:rPr>
              <w:t>份</w:t>
            </w:r>
          </w:p>
        </w:tc>
      </w:tr>
      <w:tr w:rsidR="000C6E60">
        <w:trPr>
          <w:trHeight w:val="850"/>
        </w:trPr>
        <w:tc>
          <w:tcPr>
            <w:tcW w:w="0" w:type="auto"/>
            <w:vAlign w:val="center"/>
          </w:tcPr>
          <w:p w:rsidR="000C6E60" w:rsidRDefault="006761E9">
            <w:pPr>
              <w:spacing w:line="460" w:lineRule="exact"/>
              <w:rPr>
                <w:rFonts w:eastAsia="方正仿宋_GBK"/>
                <w:sz w:val="24"/>
                <w:szCs w:val="24"/>
              </w:rPr>
            </w:pPr>
            <w:r>
              <w:rPr>
                <w:rFonts w:eastAsia="方正仿宋_GBK"/>
                <w:sz w:val="24"/>
                <w:szCs w:val="24"/>
              </w:rPr>
              <w:t>限价及比选报价要求</w:t>
            </w:r>
          </w:p>
        </w:tc>
        <w:tc>
          <w:tcPr>
            <w:tcW w:w="0" w:type="auto"/>
            <w:vAlign w:val="center"/>
          </w:tcPr>
          <w:p w:rsidR="000C6E60" w:rsidRDefault="006761E9">
            <w:pPr>
              <w:spacing w:line="440" w:lineRule="exact"/>
              <w:ind w:firstLineChars="200" w:firstLine="480"/>
              <w:jc w:val="left"/>
              <w:rPr>
                <w:rFonts w:eastAsia="方正仿宋_GBK"/>
                <w:sz w:val="24"/>
                <w:szCs w:val="24"/>
              </w:rPr>
            </w:pPr>
            <w:r>
              <w:rPr>
                <w:rFonts w:eastAsia="方正仿宋_GBK" w:hint="eastAsia"/>
                <w:sz w:val="24"/>
                <w:szCs w:val="24"/>
              </w:rPr>
              <w:t>总</w:t>
            </w:r>
            <w:r>
              <w:rPr>
                <w:rFonts w:eastAsia="方正仿宋_GBK"/>
                <w:sz w:val="24"/>
                <w:szCs w:val="24"/>
              </w:rPr>
              <w:t>限价：</w:t>
            </w:r>
            <w:r>
              <w:rPr>
                <w:rFonts w:eastAsia="方正仿宋_GBK"/>
                <w:sz w:val="24"/>
                <w:szCs w:val="24"/>
              </w:rPr>
              <w:t>1209098.15</w:t>
            </w:r>
            <w:r>
              <w:rPr>
                <w:rFonts w:eastAsia="方正仿宋_GBK"/>
                <w:sz w:val="24"/>
                <w:szCs w:val="24"/>
              </w:rPr>
              <w:t>元。</w:t>
            </w:r>
            <w:r>
              <w:rPr>
                <w:rFonts w:eastAsia="方正仿宋_GBK" w:hint="eastAsia"/>
                <w:sz w:val="24"/>
                <w:szCs w:val="24"/>
              </w:rPr>
              <w:t>其中</w:t>
            </w:r>
            <w:r>
              <w:rPr>
                <w:rFonts w:eastAsia="方正仿宋_GBK"/>
                <w:sz w:val="24"/>
                <w:szCs w:val="24"/>
              </w:rPr>
              <w:t>不含税金额为</w:t>
            </w:r>
            <w:r>
              <w:rPr>
                <w:rFonts w:eastAsia="方正仿宋_GBK"/>
                <w:sz w:val="24"/>
                <w:szCs w:val="24"/>
              </w:rPr>
              <w:t>1098381.31</w:t>
            </w:r>
            <w:r>
              <w:rPr>
                <w:rFonts w:eastAsia="方正仿宋_GBK"/>
                <w:sz w:val="24"/>
                <w:szCs w:val="24"/>
              </w:rPr>
              <w:t>元，税金</w:t>
            </w:r>
            <w:r>
              <w:rPr>
                <w:rFonts w:eastAsia="方正仿宋_GBK"/>
                <w:sz w:val="24"/>
                <w:szCs w:val="24"/>
              </w:rPr>
              <w:t>110716.84</w:t>
            </w:r>
            <w:r>
              <w:rPr>
                <w:rFonts w:eastAsia="方正仿宋_GBK"/>
                <w:sz w:val="24"/>
                <w:szCs w:val="24"/>
              </w:rPr>
              <w:t>元</w:t>
            </w:r>
            <w:r>
              <w:rPr>
                <w:rFonts w:eastAsia="方正仿宋_GBK" w:hint="eastAsia"/>
                <w:sz w:val="24"/>
                <w:szCs w:val="24"/>
              </w:rPr>
              <w:t>。</w:t>
            </w:r>
          </w:p>
          <w:p w:rsidR="000C6E60" w:rsidRDefault="006761E9">
            <w:pPr>
              <w:spacing w:line="460" w:lineRule="exact"/>
              <w:ind w:firstLineChars="200" w:firstLine="480"/>
              <w:jc w:val="left"/>
              <w:rPr>
                <w:rFonts w:eastAsia="方正仿宋_GBK"/>
                <w:sz w:val="24"/>
                <w:szCs w:val="24"/>
              </w:rPr>
            </w:pPr>
            <w:r>
              <w:rPr>
                <w:rFonts w:eastAsia="方正仿宋_GBK"/>
                <w:sz w:val="24"/>
                <w:szCs w:val="24"/>
              </w:rPr>
              <w:t>比选报价要求：</w:t>
            </w:r>
            <w:r>
              <w:rPr>
                <w:rFonts w:eastAsia="方正仿宋_GBK" w:hint="eastAsia"/>
                <w:sz w:val="24"/>
                <w:szCs w:val="24"/>
              </w:rPr>
              <w:t>本比选报价采用包干总价</w:t>
            </w:r>
            <w:r>
              <w:rPr>
                <w:rFonts w:eastAsia="方正仿宋_GBK"/>
                <w:sz w:val="24"/>
                <w:szCs w:val="24"/>
              </w:rPr>
              <w:t>，</w:t>
            </w:r>
            <w:r>
              <w:rPr>
                <w:rFonts w:eastAsia="方正仿宋_GBK" w:hint="eastAsia"/>
                <w:sz w:val="24"/>
                <w:szCs w:val="24"/>
              </w:rPr>
              <w:t>总价包括但不限于人工费、综合管理费、利润、税金以及咨询服务等相关手续的所有费用，不因市场变化、项目期延长和其它因素影响而变化，被邀请人在计算报价时应考虑各种风险、责任等因素。</w:t>
            </w:r>
          </w:p>
        </w:tc>
      </w:tr>
      <w:tr w:rsidR="000C6E60">
        <w:tc>
          <w:tcPr>
            <w:tcW w:w="0" w:type="auto"/>
            <w:vAlign w:val="center"/>
          </w:tcPr>
          <w:p w:rsidR="000C6E60" w:rsidRDefault="006761E9">
            <w:pPr>
              <w:spacing w:line="460" w:lineRule="exact"/>
              <w:rPr>
                <w:rFonts w:eastAsia="方正仿宋_GBK"/>
                <w:sz w:val="24"/>
                <w:szCs w:val="24"/>
              </w:rPr>
            </w:pPr>
            <w:r>
              <w:rPr>
                <w:rFonts w:eastAsia="方正仿宋_GBK"/>
                <w:sz w:val="24"/>
                <w:szCs w:val="24"/>
              </w:rPr>
              <w:t>费用支付方式</w:t>
            </w:r>
            <w:r>
              <w:rPr>
                <w:rFonts w:eastAsia="方正仿宋_GBK" w:hint="eastAsia"/>
                <w:sz w:val="24"/>
                <w:szCs w:val="24"/>
              </w:rPr>
              <w:t>（举例）</w:t>
            </w:r>
          </w:p>
        </w:tc>
        <w:tc>
          <w:tcPr>
            <w:tcW w:w="0" w:type="auto"/>
            <w:vAlign w:val="center"/>
          </w:tcPr>
          <w:p w:rsidR="000C6E60" w:rsidRDefault="006761E9">
            <w:pPr>
              <w:spacing w:line="460" w:lineRule="exact"/>
              <w:ind w:firstLineChars="200" w:firstLine="480"/>
              <w:jc w:val="left"/>
              <w:rPr>
                <w:rFonts w:eastAsia="方正仿宋_GBK"/>
                <w:sz w:val="24"/>
                <w:szCs w:val="24"/>
              </w:rPr>
            </w:pPr>
            <w:r>
              <w:rPr>
                <w:rFonts w:eastAsia="方正仿宋_GBK"/>
                <w:sz w:val="24"/>
                <w:szCs w:val="24"/>
              </w:rPr>
              <w:t xml:space="preserve">1. </w:t>
            </w:r>
            <w:r>
              <w:rPr>
                <w:rFonts w:eastAsia="方正仿宋_GBK" w:hint="eastAsia"/>
                <w:sz w:val="24"/>
                <w:szCs w:val="24"/>
              </w:rPr>
              <w:t>第一次支付：竞选人取得市政设施类审批许可证手续后，比选人支付本合同总价的</w:t>
            </w:r>
            <w:r>
              <w:rPr>
                <w:rFonts w:eastAsia="方正仿宋_GBK" w:hint="eastAsia"/>
                <w:sz w:val="24"/>
                <w:szCs w:val="24"/>
              </w:rPr>
              <w:t>40%</w:t>
            </w:r>
            <w:r>
              <w:rPr>
                <w:rFonts w:eastAsia="方正仿宋_GBK" w:hint="eastAsia"/>
                <w:sz w:val="24"/>
                <w:szCs w:val="24"/>
              </w:rPr>
              <w:t>；</w:t>
            </w:r>
          </w:p>
          <w:p w:rsidR="000C6E60" w:rsidRDefault="006761E9">
            <w:pPr>
              <w:spacing w:line="460" w:lineRule="exact"/>
              <w:ind w:firstLineChars="200" w:firstLine="480"/>
              <w:jc w:val="left"/>
              <w:rPr>
                <w:rFonts w:eastAsia="方正仿宋_GBK"/>
                <w:sz w:val="24"/>
                <w:szCs w:val="24"/>
              </w:rPr>
            </w:pPr>
            <w:r>
              <w:rPr>
                <w:rFonts w:eastAsia="方正仿宋_GBK"/>
                <w:sz w:val="24"/>
                <w:szCs w:val="24"/>
              </w:rPr>
              <w:t>2.</w:t>
            </w:r>
            <w:r>
              <w:rPr>
                <w:rFonts w:eastAsia="方正仿宋_GBK" w:hint="eastAsia"/>
                <w:sz w:val="24"/>
                <w:szCs w:val="24"/>
              </w:rPr>
              <w:t xml:space="preserve"> </w:t>
            </w:r>
            <w:r>
              <w:rPr>
                <w:rFonts w:eastAsia="方正仿宋_GBK" w:hint="eastAsia"/>
                <w:sz w:val="24"/>
                <w:szCs w:val="24"/>
              </w:rPr>
              <w:t>第二次支付：重庆中法供水有限公司或其下属部门出具的市政给水管道“验收合格移交证明”后，比选人支付至本合同总价的</w:t>
            </w:r>
            <w:r>
              <w:rPr>
                <w:rFonts w:eastAsia="方正仿宋_GBK"/>
                <w:sz w:val="24"/>
                <w:szCs w:val="24"/>
              </w:rPr>
              <w:t>100</w:t>
            </w:r>
            <w:r>
              <w:rPr>
                <w:rFonts w:eastAsia="方正仿宋_GBK" w:hint="eastAsia"/>
                <w:sz w:val="24"/>
                <w:szCs w:val="24"/>
              </w:rPr>
              <w:t>%</w:t>
            </w:r>
            <w:r>
              <w:rPr>
                <w:rFonts w:eastAsia="方正仿宋_GBK" w:hint="eastAsia"/>
                <w:sz w:val="24"/>
                <w:szCs w:val="24"/>
              </w:rPr>
              <w:t>。</w:t>
            </w:r>
          </w:p>
          <w:p w:rsidR="003A7950" w:rsidRDefault="003A7950">
            <w:pPr>
              <w:spacing w:line="460" w:lineRule="exact"/>
              <w:ind w:firstLineChars="200" w:firstLine="480"/>
              <w:jc w:val="left"/>
              <w:rPr>
                <w:rFonts w:eastAsia="方正仿宋_GBK"/>
                <w:sz w:val="24"/>
                <w:szCs w:val="24"/>
              </w:rPr>
            </w:pPr>
            <w:r>
              <w:rPr>
                <w:rFonts w:eastAsia="方正仿宋_GBK" w:cstheme="minorEastAsia" w:hint="eastAsia"/>
                <w:sz w:val="24"/>
                <w:szCs w:val="24"/>
              </w:rPr>
              <w:t>3.</w:t>
            </w:r>
            <w:r>
              <w:rPr>
                <w:rFonts w:eastAsia="方正仿宋_GBK" w:cstheme="minorEastAsia"/>
                <w:sz w:val="24"/>
                <w:szCs w:val="24"/>
              </w:rPr>
              <w:t>结算方式</w:t>
            </w:r>
            <w:r>
              <w:rPr>
                <w:rFonts w:eastAsia="方正仿宋_GBK" w:cstheme="minorEastAsia" w:hint="eastAsia"/>
                <w:sz w:val="24"/>
                <w:szCs w:val="24"/>
              </w:rPr>
              <w:t>：</w:t>
            </w:r>
            <w:r w:rsidRPr="00FF611D">
              <w:rPr>
                <w:rFonts w:eastAsia="方正仿宋_GBK" w:hint="eastAsia"/>
                <w:sz w:val="24"/>
                <w:szCs w:val="24"/>
              </w:rPr>
              <w:t>包干总价进行结算。</w:t>
            </w:r>
          </w:p>
          <w:p w:rsidR="000C6E60" w:rsidRDefault="006761E9">
            <w:pPr>
              <w:spacing w:line="460" w:lineRule="exact"/>
              <w:ind w:firstLineChars="200" w:firstLine="480"/>
              <w:jc w:val="left"/>
              <w:rPr>
                <w:rFonts w:eastAsia="方正仿宋_GBK"/>
                <w:sz w:val="24"/>
                <w:szCs w:val="24"/>
              </w:rPr>
            </w:pPr>
            <w:r>
              <w:rPr>
                <w:rFonts w:eastAsia="方正仿宋_GBK" w:hint="eastAsia"/>
                <w:sz w:val="24"/>
                <w:szCs w:val="24"/>
              </w:rPr>
              <w:t>每次付款前，竞选人需向比选人开具真实足额的增值税专用发票，否则发包人有权拒绝付款且不承担任何责任。</w:t>
            </w:r>
          </w:p>
        </w:tc>
      </w:tr>
      <w:tr w:rsidR="000C6E60">
        <w:trPr>
          <w:trHeight w:val="1433"/>
        </w:trPr>
        <w:tc>
          <w:tcPr>
            <w:tcW w:w="0" w:type="auto"/>
            <w:vAlign w:val="center"/>
          </w:tcPr>
          <w:p w:rsidR="000C6E60" w:rsidRDefault="006761E9">
            <w:pPr>
              <w:spacing w:line="400" w:lineRule="exact"/>
              <w:rPr>
                <w:rFonts w:eastAsia="方正仿宋_GBK"/>
                <w:sz w:val="24"/>
                <w:szCs w:val="24"/>
              </w:rPr>
            </w:pPr>
            <w:r>
              <w:rPr>
                <w:rFonts w:eastAsia="方正仿宋_GBK"/>
                <w:szCs w:val="24"/>
              </w:rPr>
              <w:t>其他需告知比选被邀请人的要求</w:t>
            </w:r>
            <w:r>
              <w:rPr>
                <w:rFonts w:eastAsia="方正仿宋_GBK" w:hint="eastAsia"/>
                <w:szCs w:val="24"/>
              </w:rPr>
              <w:t>（如有）</w:t>
            </w:r>
          </w:p>
        </w:tc>
        <w:tc>
          <w:tcPr>
            <w:tcW w:w="0" w:type="auto"/>
          </w:tcPr>
          <w:p w:rsidR="000C6E60" w:rsidRDefault="006761E9">
            <w:pPr>
              <w:spacing w:line="460" w:lineRule="exact"/>
              <w:ind w:firstLineChars="200" w:firstLine="480"/>
              <w:jc w:val="left"/>
              <w:rPr>
                <w:rFonts w:eastAsia="方正仿宋_GBK"/>
                <w:color w:val="FF0000"/>
                <w:sz w:val="24"/>
                <w:szCs w:val="24"/>
              </w:rPr>
            </w:pPr>
            <w:r>
              <w:rPr>
                <w:rFonts w:eastAsia="方正仿宋_GBK" w:hint="eastAsia"/>
                <w:sz w:val="24"/>
                <w:szCs w:val="24"/>
              </w:rPr>
              <w:t>本工程供水工程完工后，需经重庆中法供水有限公司或其下属部门验收，并出具“验收合格移交证明”。</w:t>
            </w:r>
          </w:p>
        </w:tc>
      </w:tr>
      <w:tr w:rsidR="000C6E60">
        <w:tc>
          <w:tcPr>
            <w:tcW w:w="0" w:type="auto"/>
            <w:gridSpan w:val="2"/>
            <w:vAlign w:val="center"/>
          </w:tcPr>
          <w:p w:rsidR="000C6E60" w:rsidRDefault="006761E9">
            <w:pPr>
              <w:spacing w:line="460" w:lineRule="exact"/>
              <w:rPr>
                <w:rFonts w:eastAsia="方正仿宋_GBK"/>
                <w:sz w:val="24"/>
                <w:szCs w:val="24"/>
              </w:rPr>
            </w:pPr>
            <w:r>
              <w:rPr>
                <w:rFonts w:eastAsia="方正仿宋_GBK"/>
                <w:sz w:val="24"/>
                <w:szCs w:val="24"/>
              </w:rPr>
              <w:t>三、评选、定选方式</w:t>
            </w:r>
          </w:p>
        </w:tc>
      </w:tr>
      <w:tr w:rsidR="000C6E60">
        <w:tc>
          <w:tcPr>
            <w:tcW w:w="0" w:type="auto"/>
            <w:gridSpan w:val="2"/>
            <w:vAlign w:val="center"/>
          </w:tcPr>
          <w:p w:rsidR="000C6E60" w:rsidRDefault="006761E9">
            <w:pPr>
              <w:spacing w:line="400" w:lineRule="exact"/>
              <w:ind w:firstLineChars="200" w:firstLine="480"/>
              <w:rPr>
                <w:rFonts w:eastAsia="方正仿宋_GBK"/>
                <w:sz w:val="24"/>
                <w:szCs w:val="24"/>
              </w:rPr>
            </w:pPr>
            <w:r>
              <w:rPr>
                <w:rFonts w:eastAsia="方正仿宋_GBK"/>
                <w:sz w:val="24"/>
                <w:szCs w:val="24"/>
              </w:rPr>
              <w:t>在满足资格条件下，以</w:t>
            </w:r>
            <w:r w:rsidRPr="00FF611D">
              <w:rPr>
                <w:rFonts w:ascii="方正黑体_GBK" w:eastAsia="方正黑体_GBK" w:hint="eastAsia"/>
                <w:sz w:val="24"/>
                <w:szCs w:val="24"/>
              </w:rPr>
              <w:t>不含税</w:t>
            </w:r>
            <w:r>
              <w:rPr>
                <w:rFonts w:eastAsia="方正仿宋_GBK"/>
                <w:sz w:val="24"/>
                <w:szCs w:val="24"/>
              </w:rPr>
              <w:t>报价最低的比选被邀请人确定为中选单位。具体评选方式由评选小组对比选文件进行评审。先对</w:t>
            </w:r>
            <w:r>
              <w:rPr>
                <w:rFonts w:eastAsia="方正仿宋_GBK" w:hint="eastAsia"/>
                <w:sz w:val="24"/>
                <w:szCs w:val="24"/>
              </w:rPr>
              <w:t>不含税金额</w:t>
            </w:r>
            <w:r>
              <w:rPr>
                <w:rFonts w:eastAsia="方正仿宋_GBK"/>
                <w:sz w:val="24"/>
                <w:szCs w:val="24"/>
              </w:rPr>
              <w:t>报价最低的潜在比选单位提供的比选文件进行评审，在满足比选文件邀请函要求的情况下（参考否决比选条款），该单位为第一</w:t>
            </w:r>
            <w:r>
              <w:rPr>
                <w:rFonts w:eastAsia="方正仿宋_GBK" w:hint="eastAsia"/>
                <w:sz w:val="24"/>
                <w:szCs w:val="24"/>
              </w:rPr>
              <w:t>中选</w:t>
            </w:r>
            <w:r>
              <w:rPr>
                <w:rFonts w:eastAsia="方正仿宋_GBK"/>
                <w:sz w:val="24"/>
                <w:szCs w:val="24"/>
              </w:rPr>
              <w:t>候选单位。若不满足比选文件邀请函要求，对排名第二的候选单位进行评审，</w:t>
            </w:r>
            <w:r>
              <w:rPr>
                <w:rFonts w:eastAsia="方正仿宋_GBK"/>
                <w:sz w:val="24"/>
                <w:szCs w:val="24"/>
              </w:rPr>
              <w:lastRenderedPageBreak/>
              <w:t>以此类推。对未中选情况不做解释。</w:t>
            </w:r>
          </w:p>
          <w:p w:rsidR="000C6E60" w:rsidRDefault="006761E9">
            <w:pPr>
              <w:spacing w:line="400" w:lineRule="exact"/>
              <w:ind w:firstLineChars="200" w:firstLine="480"/>
              <w:rPr>
                <w:rFonts w:eastAsia="方正仿宋_GBK"/>
                <w:sz w:val="24"/>
                <w:szCs w:val="24"/>
              </w:rPr>
            </w:pPr>
            <w:r>
              <w:rPr>
                <w:rFonts w:eastAsia="方正仿宋_GBK"/>
                <w:sz w:val="24"/>
                <w:szCs w:val="24"/>
              </w:rPr>
              <w:t>若出现价格完全一致，由评审小组以抽签决定中选人</w:t>
            </w:r>
            <w:r>
              <w:rPr>
                <w:rFonts w:eastAsia="方正仿宋_GBK" w:hint="eastAsia"/>
                <w:sz w:val="24"/>
                <w:szCs w:val="24"/>
              </w:rPr>
              <w:t>。如果不含税金额加税金不等于总报价，以不含税金额加税金为准。</w:t>
            </w:r>
          </w:p>
          <w:p w:rsidR="000C6E60" w:rsidRDefault="006761E9">
            <w:pPr>
              <w:spacing w:line="400" w:lineRule="exact"/>
              <w:ind w:firstLineChars="200" w:firstLine="480"/>
              <w:rPr>
                <w:rFonts w:ascii="方正仿宋_GBK" w:eastAsia="方正仿宋_GBK"/>
              </w:rPr>
            </w:pPr>
            <w:r>
              <w:rPr>
                <w:rFonts w:ascii="方正仿宋_GBK" w:eastAsia="方正仿宋_GBK" w:hint="eastAsia"/>
                <w:sz w:val="24"/>
                <w:szCs w:val="24"/>
              </w:rPr>
              <w:t>若排名第一的候选单位在重庆城市综合交通枢纽(集团)有限公司以往承接的任务中合同履约情况较差，服务配合不好，则发包人有权否决其比选。（视具体情况）</w:t>
            </w:r>
          </w:p>
        </w:tc>
      </w:tr>
      <w:tr w:rsidR="000C6E60">
        <w:tc>
          <w:tcPr>
            <w:tcW w:w="0" w:type="auto"/>
            <w:gridSpan w:val="2"/>
            <w:vAlign w:val="center"/>
          </w:tcPr>
          <w:p w:rsidR="000C6E60" w:rsidRDefault="006761E9">
            <w:pPr>
              <w:spacing w:line="400" w:lineRule="exact"/>
              <w:rPr>
                <w:rFonts w:eastAsia="方正仿宋_GBK"/>
                <w:sz w:val="24"/>
                <w:szCs w:val="24"/>
              </w:rPr>
            </w:pPr>
            <w:r>
              <w:rPr>
                <w:rFonts w:eastAsia="方正仿宋_GBK"/>
                <w:sz w:val="24"/>
                <w:szCs w:val="24"/>
              </w:rPr>
              <w:lastRenderedPageBreak/>
              <w:t>四、比选文件组成及要求</w:t>
            </w:r>
          </w:p>
        </w:tc>
      </w:tr>
      <w:tr w:rsidR="000C6E60">
        <w:tc>
          <w:tcPr>
            <w:tcW w:w="0" w:type="auto"/>
            <w:gridSpan w:val="2"/>
            <w:vAlign w:val="center"/>
          </w:tcPr>
          <w:p w:rsidR="000C6E60" w:rsidRDefault="006761E9">
            <w:pPr>
              <w:spacing w:line="440" w:lineRule="exact"/>
              <w:ind w:firstLineChars="200" w:firstLine="480"/>
              <w:rPr>
                <w:rFonts w:eastAsia="方正仿宋_GBK"/>
                <w:sz w:val="24"/>
                <w:szCs w:val="24"/>
              </w:rPr>
            </w:pPr>
            <w:r>
              <w:rPr>
                <w:rFonts w:eastAsia="方正仿宋_GBK"/>
                <w:sz w:val="24"/>
                <w:szCs w:val="24"/>
              </w:rPr>
              <w:t>1</w:t>
            </w:r>
            <w:r>
              <w:rPr>
                <w:rFonts w:eastAsia="方正仿宋_GBK" w:hint="eastAsia"/>
                <w:sz w:val="24"/>
                <w:szCs w:val="24"/>
              </w:rPr>
              <w:t>.</w:t>
            </w:r>
            <w:r>
              <w:rPr>
                <w:rFonts w:eastAsia="方正仿宋_GBK"/>
                <w:sz w:val="24"/>
                <w:szCs w:val="24"/>
              </w:rPr>
              <w:t>比选文件包括但不限于以下内容：（</w:t>
            </w:r>
            <w:r>
              <w:rPr>
                <w:rFonts w:eastAsia="方正仿宋_GBK"/>
                <w:sz w:val="24"/>
                <w:szCs w:val="24"/>
              </w:rPr>
              <w:t>1</w:t>
            </w:r>
            <w:r>
              <w:rPr>
                <w:rFonts w:eastAsia="方正仿宋_GBK"/>
                <w:sz w:val="24"/>
                <w:szCs w:val="24"/>
              </w:rPr>
              <w:t>）比选函</w:t>
            </w:r>
            <w:r>
              <w:rPr>
                <w:rFonts w:eastAsia="方正仿宋_GBK" w:hint="eastAsia"/>
                <w:sz w:val="24"/>
                <w:szCs w:val="24"/>
              </w:rPr>
              <w:t>；</w:t>
            </w:r>
            <w:r>
              <w:rPr>
                <w:rFonts w:eastAsia="方正仿宋_GBK"/>
                <w:sz w:val="24"/>
                <w:szCs w:val="24"/>
              </w:rPr>
              <w:t>（</w:t>
            </w:r>
            <w:r>
              <w:rPr>
                <w:rFonts w:eastAsia="方正仿宋_GBK"/>
                <w:sz w:val="24"/>
                <w:szCs w:val="24"/>
              </w:rPr>
              <w:t>2</w:t>
            </w:r>
            <w:r>
              <w:rPr>
                <w:rFonts w:eastAsia="方正仿宋_GBK"/>
                <w:sz w:val="24"/>
                <w:szCs w:val="24"/>
              </w:rPr>
              <w:t>）营业执照复印件；（</w:t>
            </w:r>
            <w:r>
              <w:rPr>
                <w:rFonts w:eastAsia="方正仿宋_GBK"/>
                <w:sz w:val="24"/>
                <w:szCs w:val="24"/>
              </w:rPr>
              <w:t>3</w:t>
            </w:r>
            <w:r>
              <w:rPr>
                <w:rFonts w:eastAsia="方正仿宋_GBK"/>
                <w:sz w:val="24"/>
                <w:szCs w:val="24"/>
              </w:rPr>
              <w:t>）法定代表人或授权代理人身份证明及授权委托书；（</w:t>
            </w:r>
            <w:r>
              <w:rPr>
                <w:rFonts w:eastAsia="方正仿宋_GBK"/>
                <w:sz w:val="24"/>
                <w:szCs w:val="24"/>
              </w:rPr>
              <w:t>4</w:t>
            </w:r>
            <w:r>
              <w:rPr>
                <w:rFonts w:eastAsia="方正仿宋_GBK"/>
                <w:sz w:val="24"/>
                <w:szCs w:val="24"/>
              </w:rPr>
              <w:t>）</w:t>
            </w:r>
            <w:r>
              <w:rPr>
                <w:rFonts w:eastAsia="方正仿宋_GBK" w:hint="eastAsia"/>
                <w:sz w:val="24"/>
                <w:szCs w:val="24"/>
              </w:rPr>
              <w:t>移交证明材料</w:t>
            </w:r>
            <w:r>
              <w:rPr>
                <w:rFonts w:eastAsia="方正仿宋_GBK"/>
                <w:sz w:val="24"/>
                <w:szCs w:val="24"/>
              </w:rPr>
              <w:t>；（</w:t>
            </w:r>
            <w:r>
              <w:rPr>
                <w:rFonts w:eastAsia="方正仿宋_GBK"/>
                <w:sz w:val="24"/>
                <w:szCs w:val="24"/>
              </w:rPr>
              <w:t>5</w:t>
            </w:r>
            <w:r>
              <w:rPr>
                <w:rFonts w:eastAsia="方正仿宋_GBK"/>
                <w:sz w:val="24"/>
                <w:szCs w:val="24"/>
              </w:rPr>
              <w:t>）</w:t>
            </w:r>
            <w:r>
              <w:rPr>
                <w:rFonts w:eastAsia="方正仿宋_GBK" w:hint="eastAsia"/>
                <w:sz w:val="24"/>
                <w:szCs w:val="24"/>
              </w:rPr>
              <w:t>报价清单</w:t>
            </w:r>
            <w:r>
              <w:rPr>
                <w:rFonts w:eastAsia="方正仿宋_GBK"/>
                <w:sz w:val="24"/>
                <w:szCs w:val="24"/>
              </w:rPr>
              <w:t>（</w:t>
            </w:r>
            <w:r>
              <w:rPr>
                <w:rFonts w:eastAsia="方正仿宋_GBK" w:hint="eastAsia"/>
                <w:sz w:val="24"/>
                <w:szCs w:val="24"/>
              </w:rPr>
              <w:t>6</w:t>
            </w:r>
            <w:r>
              <w:rPr>
                <w:rFonts w:eastAsia="方正仿宋_GBK"/>
                <w:sz w:val="24"/>
                <w:szCs w:val="24"/>
              </w:rPr>
              <w:t>）</w:t>
            </w:r>
            <w:r>
              <w:rPr>
                <w:rFonts w:eastAsia="方正仿宋_GBK" w:hint="eastAsia"/>
                <w:sz w:val="24"/>
                <w:szCs w:val="24"/>
              </w:rPr>
              <w:t>根据比选项目要求情况需要添加的其他资料</w:t>
            </w:r>
            <w:r>
              <w:rPr>
                <w:rFonts w:eastAsia="方正仿宋_GBK"/>
                <w:sz w:val="24"/>
                <w:szCs w:val="24"/>
              </w:rPr>
              <w:t>；</w:t>
            </w:r>
          </w:p>
          <w:p w:rsidR="000C6E60" w:rsidRDefault="006761E9">
            <w:pPr>
              <w:spacing w:line="440" w:lineRule="exact"/>
              <w:ind w:firstLineChars="200" w:firstLine="480"/>
              <w:rPr>
                <w:rFonts w:eastAsia="方正仿宋_GBK"/>
                <w:sz w:val="24"/>
                <w:szCs w:val="24"/>
              </w:rPr>
            </w:pPr>
            <w:r>
              <w:rPr>
                <w:rFonts w:eastAsia="方正仿宋_GBK"/>
                <w:sz w:val="24"/>
                <w:szCs w:val="24"/>
              </w:rPr>
              <w:t>2</w:t>
            </w:r>
            <w:r>
              <w:rPr>
                <w:rFonts w:eastAsia="方正仿宋_GBK" w:hint="eastAsia"/>
                <w:sz w:val="24"/>
                <w:szCs w:val="24"/>
              </w:rPr>
              <w:t>.</w:t>
            </w:r>
            <w:r>
              <w:rPr>
                <w:rFonts w:eastAsia="方正仿宋_GBK"/>
                <w:sz w:val="24"/>
                <w:szCs w:val="24"/>
              </w:rPr>
              <w:t>要求提供的资料均需加盖鲜章，所有资料密封并在密封袋上写明单位名称并加盖公章。</w:t>
            </w:r>
          </w:p>
        </w:tc>
      </w:tr>
      <w:tr w:rsidR="000C6E60">
        <w:tc>
          <w:tcPr>
            <w:tcW w:w="0" w:type="auto"/>
            <w:gridSpan w:val="2"/>
            <w:vAlign w:val="center"/>
          </w:tcPr>
          <w:p w:rsidR="000C6E60" w:rsidRDefault="006761E9">
            <w:pPr>
              <w:spacing w:line="400" w:lineRule="exact"/>
              <w:rPr>
                <w:rFonts w:eastAsia="方正仿宋_GBK"/>
                <w:sz w:val="24"/>
                <w:szCs w:val="24"/>
              </w:rPr>
            </w:pPr>
            <w:r>
              <w:rPr>
                <w:rFonts w:eastAsia="方正仿宋_GBK"/>
                <w:sz w:val="24"/>
                <w:szCs w:val="24"/>
              </w:rPr>
              <w:t>五、否决比选条款</w:t>
            </w:r>
          </w:p>
        </w:tc>
      </w:tr>
      <w:tr w:rsidR="000C6E60">
        <w:tc>
          <w:tcPr>
            <w:tcW w:w="0" w:type="auto"/>
            <w:gridSpan w:val="2"/>
            <w:vAlign w:val="center"/>
          </w:tcPr>
          <w:p w:rsidR="000C6E60" w:rsidRDefault="006761E9">
            <w:pPr>
              <w:spacing w:line="440" w:lineRule="exact"/>
              <w:ind w:firstLineChars="200" w:firstLine="480"/>
              <w:rPr>
                <w:rFonts w:eastAsia="方正仿宋_GBK"/>
                <w:sz w:val="24"/>
                <w:szCs w:val="24"/>
              </w:rPr>
            </w:pPr>
            <w:r>
              <w:rPr>
                <w:rFonts w:eastAsia="方正仿宋_GBK"/>
                <w:sz w:val="24"/>
                <w:szCs w:val="24"/>
              </w:rPr>
              <w:t>1</w:t>
            </w:r>
            <w:r>
              <w:rPr>
                <w:rFonts w:eastAsia="方正仿宋_GBK" w:hint="eastAsia"/>
                <w:sz w:val="24"/>
                <w:szCs w:val="24"/>
              </w:rPr>
              <w:t>.</w:t>
            </w:r>
            <w:r>
              <w:rPr>
                <w:rFonts w:eastAsia="方正仿宋_GBK"/>
                <w:sz w:val="24"/>
                <w:szCs w:val="24"/>
              </w:rPr>
              <w:t>未在规定的时间内递交比选文件。</w:t>
            </w:r>
          </w:p>
          <w:p w:rsidR="000C6E60" w:rsidRDefault="006761E9">
            <w:pPr>
              <w:spacing w:line="440" w:lineRule="exact"/>
              <w:ind w:firstLineChars="200" w:firstLine="480"/>
              <w:rPr>
                <w:rFonts w:eastAsia="方正仿宋_GBK"/>
                <w:sz w:val="24"/>
                <w:szCs w:val="24"/>
              </w:rPr>
            </w:pPr>
            <w:r>
              <w:rPr>
                <w:rFonts w:eastAsia="方正仿宋_GBK"/>
                <w:sz w:val="24"/>
                <w:szCs w:val="24"/>
              </w:rPr>
              <w:t>2</w:t>
            </w:r>
            <w:r>
              <w:rPr>
                <w:rFonts w:eastAsia="方正仿宋_GBK" w:hint="eastAsia"/>
                <w:sz w:val="24"/>
                <w:szCs w:val="24"/>
              </w:rPr>
              <w:t>.</w:t>
            </w:r>
            <w:r>
              <w:rPr>
                <w:rFonts w:eastAsia="方正仿宋_GBK" w:hint="eastAsia"/>
                <w:sz w:val="24"/>
                <w:szCs w:val="24"/>
              </w:rPr>
              <w:t>不含税</w:t>
            </w:r>
            <w:r>
              <w:rPr>
                <w:rFonts w:eastAsia="方正仿宋_GBK"/>
                <w:sz w:val="24"/>
                <w:szCs w:val="24"/>
              </w:rPr>
              <w:t>报价超过最高不含税限价。</w:t>
            </w:r>
          </w:p>
          <w:p w:rsidR="000C6E60" w:rsidRDefault="006761E9">
            <w:pPr>
              <w:spacing w:line="440" w:lineRule="exact"/>
              <w:ind w:firstLineChars="200" w:firstLine="480"/>
              <w:rPr>
                <w:rFonts w:eastAsia="方正仿宋_GBK"/>
                <w:sz w:val="24"/>
                <w:szCs w:val="24"/>
              </w:rPr>
            </w:pPr>
            <w:r>
              <w:rPr>
                <w:rFonts w:eastAsia="方正仿宋_GBK" w:hint="eastAsia"/>
                <w:sz w:val="24"/>
                <w:szCs w:val="24"/>
              </w:rPr>
              <w:t>3.</w:t>
            </w:r>
            <w:r>
              <w:rPr>
                <w:rFonts w:eastAsia="方正仿宋_GBK"/>
                <w:sz w:val="24"/>
                <w:szCs w:val="24"/>
              </w:rPr>
              <w:t>法定代表人或其委托代理人的签字（或盖章）不齐全，授权代表人身份证明不相符。</w:t>
            </w:r>
          </w:p>
          <w:p w:rsidR="000C6E60" w:rsidRDefault="006761E9">
            <w:pPr>
              <w:spacing w:line="440" w:lineRule="exact"/>
              <w:ind w:firstLineChars="200" w:firstLine="480"/>
              <w:rPr>
                <w:rFonts w:eastAsia="方正仿宋_GBK"/>
                <w:sz w:val="24"/>
                <w:szCs w:val="24"/>
              </w:rPr>
            </w:pPr>
            <w:r>
              <w:rPr>
                <w:rFonts w:eastAsia="方正仿宋_GBK" w:hint="eastAsia"/>
                <w:sz w:val="24"/>
                <w:szCs w:val="24"/>
              </w:rPr>
              <w:t>4.</w:t>
            </w:r>
            <w:r>
              <w:rPr>
                <w:rFonts w:eastAsia="方正仿宋_GBK" w:hint="eastAsia"/>
                <w:sz w:val="24"/>
                <w:szCs w:val="24"/>
              </w:rPr>
              <w:t>资格要求</w:t>
            </w:r>
            <w:r>
              <w:rPr>
                <w:rFonts w:eastAsia="方正仿宋_GBK"/>
                <w:sz w:val="24"/>
                <w:szCs w:val="24"/>
              </w:rPr>
              <w:t>不符合文件上述要求，审查营业执照</w:t>
            </w:r>
            <w:r>
              <w:rPr>
                <w:rFonts w:eastAsia="方正仿宋_GBK" w:hint="eastAsia"/>
                <w:sz w:val="24"/>
                <w:szCs w:val="24"/>
              </w:rPr>
              <w:t>等</w:t>
            </w:r>
            <w:r>
              <w:rPr>
                <w:rFonts w:eastAsia="方正仿宋_GBK"/>
                <w:sz w:val="24"/>
                <w:szCs w:val="24"/>
              </w:rPr>
              <w:t>。</w:t>
            </w:r>
          </w:p>
          <w:p w:rsidR="000C6E60" w:rsidRDefault="006761E9">
            <w:pPr>
              <w:spacing w:line="440" w:lineRule="exact"/>
              <w:ind w:firstLineChars="200" w:firstLine="480"/>
              <w:rPr>
                <w:rFonts w:eastAsia="方正仿宋_GBK"/>
                <w:sz w:val="24"/>
                <w:szCs w:val="24"/>
              </w:rPr>
            </w:pPr>
            <w:r>
              <w:rPr>
                <w:rFonts w:eastAsia="方正仿宋_GBK" w:hint="eastAsia"/>
                <w:sz w:val="24"/>
                <w:szCs w:val="24"/>
              </w:rPr>
              <w:t>5.</w:t>
            </w:r>
            <w:r>
              <w:rPr>
                <w:rFonts w:eastAsia="方正仿宋_GBK"/>
                <w:sz w:val="24"/>
                <w:szCs w:val="24"/>
              </w:rPr>
              <w:t>业绩证明材料不符合比选邀请函要求的。审查内容：</w:t>
            </w:r>
            <w:r>
              <w:rPr>
                <w:rFonts w:eastAsia="方正仿宋_GBK" w:hint="eastAsia"/>
                <w:sz w:val="24"/>
                <w:szCs w:val="24"/>
              </w:rPr>
              <w:t>红线外市政给水管道的移交</w:t>
            </w:r>
            <w:r>
              <w:rPr>
                <w:rFonts w:eastAsia="方正仿宋_GBK"/>
                <w:sz w:val="24"/>
                <w:szCs w:val="24"/>
              </w:rPr>
              <w:t>证明材料（提供</w:t>
            </w:r>
            <w:r>
              <w:rPr>
                <w:rFonts w:eastAsia="方正仿宋_GBK" w:hint="eastAsia"/>
                <w:sz w:val="24"/>
                <w:szCs w:val="24"/>
              </w:rPr>
              <w:t>由重庆中法供水有限公司相关部门出具的其它项目红线外市政给水管道验收合格移交</w:t>
            </w:r>
            <w:r>
              <w:rPr>
                <w:rFonts w:eastAsia="方正仿宋_GBK"/>
                <w:sz w:val="24"/>
                <w:szCs w:val="24"/>
              </w:rPr>
              <w:t>证明材料）。字迹不</w:t>
            </w:r>
            <w:bookmarkStart w:id="0" w:name="_GoBack"/>
            <w:bookmarkEnd w:id="0"/>
            <w:r>
              <w:rPr>
                <w:rFonts w:eastAsia="方正仿宋_GBK"/>
                <w:sz w:val="24"/>
                <w:szCs w:val="24"/>
              </w:rPr>
              <w:t>清晰或难以辨认视为不符合要求。</w:t>
            </w:r>
          </w:p>
          <w:p w:rsidR="000C6E60" w:rsidRDefault="006761E9">
            <w:pPr>
              <w:spacing w:line="440" w:lineRule="exact"/>
              <w:ind w:firstLineChars="200" w:firstLine="480"/>
              <w:rPr>
                <w:rFonts w:eastAsia="方正仿宋_GBK"/>
                <w:sz w:val="24"/>
                <w:szCs w:val="24"/>
              </w:rPr>
            </w:pPr>
            <w:r>
              <w:rPr>
                <w:rFonts w:eastAsia="方正仿宋_GBK" w:hint="eastAsia"/>
                <w:sz w:val="24"/>
                <w:szCs w:val="24"/>
              </w:rPr>
              <w:t>6.</w:t>
            </w:r>
            <w:r>
              <w:rPr>
                <w:rFonts w:eastAsia="方正仿宋_GBK"/>
                <w:sz w:val="24"/>
                <w:szCs w:val="24"/>
              </w:rPr>
              <w:t>比选文件未按要求加盖公章。</w:t>
            </w:r>
          </w:p>
          <w:p w:rsidR="000C6E60" w:rsidRDefault="006761E9">
            <w:pPr>
              <w:spacing w:line="440" w:lineRule="exact"/>
              <w:ind w:firstLineChars="200" w:firstLine="480"/>
              <w:rPr>
                <w:rFonts w:eastAsia="方正仿宋_GBK"/>
                <w:sz w:val="24"/>
                <w:szCs w:val="24"/>
              </w:rPr>
            </w:pPr>
            <w:r>
              <w:rPr>
                <w:rFonts w:eastAsia="方正仿宋_GBK" w:hint="eastAsia"/>
                <w:sz w:val="24"/>
                <w:szCs w:val="24"/>
              </w:rPr>
              <w:t>7.</w:t>
            </w:r>
            <w:r>
              <w:rPr>
                <w:rFonts w:eastAsia="方正仿宋_GBK"/>
                <w:sz w:val="24"/>
                <w:szCs w:val="24"/>
              </w:rPr>
              <w:t>发现串通投标或弄虚作假或有其他违法行为的。</w:t>
            </w:r>
          </w:p>
        </w:tc>
      </w:tr>
    </w:tbl>
    <w:p w:rsidR="000C6E60" w:rsidRDefault="006761E9">
      <w:pPr>
        <w:widowControl/>
        <w:spacing w:before="100" w:beforeAutospacing="1" w:after="100" w:afterAutospacing="1" w:line="360" w:lineRule="auto"/>
        <w:rPr>
          <w:rFonts w:eastAsia="方正仿宋_GBK"/>
          <w:sz w:val="24"/>
          <w:szCs w:val="24"/>
        </w:rPr>
      </w:pPr>
      <w:r>
        <w:rPr>
          <w:rFonts w:eastAsia="方正仿宋_GBK"/>
          <w:sz w:val="24"/>
          <w:szCs w:val="24"/>
        </w:rPr>
        <w:t>附件：比选文件格式</w:t>
      </w:r>
    </w:p>
    <w:p w:rsidR="000C6E60" w:rsidRDefault="006761E9">
      <w:pPr>
        <w:widowControl/>
        <w:spacing w:before="100" w:beforeAutospacing="1" w:after="100" w:afterAutospacing="1" w:line="360" w:lineRule="auto"/>
        <w:jc w:val="right"/>
        <w:rPr>
          <w:rFonts w:eastAsia="方正仿宋_GBK"/>
          <w:sz w:val="24"/>
          <w:szCs w:val="24"/>
        </w:rPr>
      </w:pPr>
      <w:r>
        <w:rPr>
          <w:rFonts w:eastAsia="方正仿宋_GBK"/>
          <w:sz w:val="24"/>
          <w:szCs w:val="24"/>
        </w:rPr>
        <w:t>重庆城市综合交通枢纽（集团）有限公司</w:t>
      </w:r>
    </w:p>
    <w:p w:rsidR="000C6E60" w:rsidRDefault="006761E9">
      <w:pPr>
        <w:widowControl/>
        <w:spacing w:before="100" w:beforeAutospacing="1" w:after="100" w:afterAutospacing="1" w:line="360" w:lineRule="auto"/>
        <w:jc w:val="right"/>
        <w:rPr>
          <w:rFonts w:eastAsia="方正仿宋_GBK"/>
          <w:sz w:val="24"/>
          <w:szCs w:val="24"/>
        </w:rPr>
      </w:pPr>
      <w:r>
        <w:rPr>
          <w:rFonts w:eastAsia="方正仿宋_GBK"/>
          <w:sz w:val="24"/>
          <w:szCs w:val="24"/>
        </w:rPr>
        <w:t>年</w:t>
      </w:r>
      <w:r>
        <w:rPr>
          <w:rFonts w:eastAsia="方正仿宋_GBK"/>
          <w:sz w:val="24"/>
          <w:szCs w:val="24"/>
        </w:rPr>
        <w:t xml:space="preserve">   </w:t>
      </w:r>
      <w:r>
        <w:rPr>
          <w:rFonts w:eastAsia="方正仿宋_GBK"/>
          <w:sz w:val="24"/>
          <w:szCs w:val="24"/>
        </w:rPr>
        <w:t>月</w:t>
      </w:r>
      <w:r>
        <w:rPr>
          <w:rFonts w:eastAsia="方正仿宋_GBK"/>
          <w:sz w:val="24"/>
          <w:szCs w:val="24"/>
        </w:rPr>
        <w:t xml:space="preserve">    </w:t>
      </w:r>
      <w:r>
        <w:rPr>
          <w:rFonts w:eastAsia="方正仿宋_GBK"/>
          <w:sz w:val="24"/>
          <w:szCs w:val="24"/>
        </w:rPr>
        <w:t>日</w:t>
      </w:r>
    </w:p>
    <w:p w:rsidR="000C6E60" w:rsidRDefault="006761E9">
      <w:pPr>
        <w:jc w:val="left"/>
        <w:rPr>
          <w:rFonts w:eastAsia="方正仿宋_GBK"/>
          <w:sz w:val="28"/>
          <w:szCs w:val="28"/>
        </w:rPr>
      </w:pPr>
      <w:r>
        <w:br w:type="page"/>
      </w:r>
    </w:p>
    <w:p w:rsidR="000C6E60" w:rsidRDefault="006761E9">
      <w:pPr>
        <w:spacing w:line="600" w:lineRule="exact"/>
        <w:rPr>
          <w:rFonts w:eastAsia="方正仿宋_GBK"/>
          <w:sz w:val="28"/>
          <w:szCs w:val="28"/>
        </w:rPr>
      </w:pPr>
      <w:r>
        <w:rPr>
          <w:rFonts w:eastAsia="方正仿宋_GBK"/>
          <w:sz w:val="28"/>
          <w:szCs w:val="28"/>
        </w:rPr>
        <w:lastRenderedPageBreak/>
        <w:t>比选文件格式</w:t>
      </w:r>
    </w:p>
    <w:p w:rsidR="000C6E60" w:rsidRDefault="006761E9">
      <w:pPr>
        <w:spacing w:line="600" w:lineRule="exact"/>
        <w:jc w:val="center"/>
        <w:rPr>
          <w:rFonts w:eastAsia="方正仿宋_GBK"/>
          <w:sz w:val="28"/>
          <w:szCs w:val="28"/>
        </w:rPr>
      </w:pPr>
      <w:r>
        <w:rPr>
          <w:rFonts w:eastAsia="方正仿宋_GBK"/>
          <w:sz w:val="28"/>
          <w:szCs w:val="28"/>
        </w:rPr>
        <w:t>格式一</w:t>
      </w:r>
      <w:r>
        <w:rPr>
          <w:rFonts w:eastAsia="方正仿宋_GBK"/>
          <w:sz w:val="28"/>
          <w:szCs w:val="28"/>
        </w:rPr>
        <w:t xml:space="preserve">   </w:t>
      </w:r>
      <w:r>
        <w:rPr>
          <w:rFonts w:eastAsia="方正仿宋_GBK"/>
          <w:sz w:val="28"/>
          <w:szCs w:val="28"/>
        </w:rPr>
        <w:t>比</w:t>
      </w:r>
      <w:r>
        <w:rPr>
          <w:rFonts w:eastAsia="方正仿宋_GBK"/>
          <w:sz w:val="28"/>
          <w:szCs w:val="28"/>
        </w:rPr>
        <w:t xml:space="preserve"> </w:t>
      </w:r>
      <w:r>
        <w:rPr>
          <w:rFonts w:eastAsia="方正仿宋_GBK"/>
          <w:sz w:val="28"/>
          <w:szCs w:val="28"/>
        </w:rPr>
        <w:t>选</w:t>
      </w:r>
      <w:r>
        <w:rPr>
          <w:rFonts w:eastAsia="方正仿宋_GBK"/>
          <w:sz w:val="28"/>
          <w:szCs w:val="28"/>
        </w:rPr>
        <w:t xml:space="preserve"> </w:t>
      </w:r>
      <w:r>
        <w:rPr>
          <w:rFonts w:eastAsia="方正仿宋_GBK"/>
          <w:sz w:val="28"/>
          <w:szCs w:val="28"/>
        </w:rPr>
        <w:t>函</w:t>
      </w:r>
    </w:p>
    <w:p w:rsidR="000C6E60" w:rsidRDefault="006761E9">
      <w:pPr>
        <w:spacing w:line="600" w:lineRule="exact"/>
        <w:rPr>
          <w:rFonts w:eastAsia="方正仿宋_GBK"/>
          <w:sz w:val="28"/>
          <w:szCs w:val="28"/>
          <w:u w:val="single"/>
        </w:rPr>
      </w:pPr>
      <w:r>
        <w:rPr>
          <w:rFonts w:eastAsia="方正仿宋_GBK"/>
          <w:sz w:val="28"/>
          <w:szCs w:val="28"/>
          <w:u w:val="single"/>
        </w:rPr>
        <w:t>重庆城市综合交通枢纽（集团）有限公司</w:t>
      </w:r>
      <w:r>
        <w:rPr>
          <w:rFonts w:eastAsia="方正仿宋_GBK"/>
          <w:sz w:val="28"/>
          <w:szCs w:val="28"/>
          <w:u w:val="single"/>
        </w:rPr>
        <w:t xml:space="preserve"> </w:t>
      </w:r>
      <w:r>
        <w:rPr>
          <w:rFonts w:eastAsia="方正仿宋_GBK"/>
          <w:sz w:val="28"/>
          <w:szCs w:val="28"/>
          <w:u w:val="single"/>
        </w:rPr>
        <w:t>：</w:t>
      </w:r>
    </w:p>
    <w:p w:rsidR="000C6E60" w:rsidRDefault="006761E9">
      <w:pPr>
        <w:spacing w:line="600" w:lineRule="exact"/>
        <w:rPr>
          <w:rFonts w:eastAsia="方正仿宋_GBK"/>
          <w:sz w:val="28"/>
          <w:szCs w:val="28"/>
        </w:rPr>
      </w:pPr>
      <w:r>
        <w:rPr>
          <w:rFonts w:eastAsia="方正仿宋_GBK"/>
          <w:sz w:val="28"/>
          <w:szCs w:val="28"/>
        </w:rPr>
        <w:t xml:space="preserve">     </w:t>
      </w:r>
      <w:r>
        <w:rPr>
          <w:rFonts w:eastAsia="方正仿宋_GBK"/>
          <w:sz w:val="28"/>
          <w:szCs w:val="28"/>
        </w:rPr>
        <w:t>根据贵方</w:t>
      </w:r>
      <w:r>
        <w:rPr>
          <w:rFonts w:eastAsia="方正仿宋_GBK" w:hint="eastAsia"/>
          <w:sz w:val="28"/>
          <w:szCs w:val="28"/>
        </w:rPr>
        <w:t>《</w:t>
      </w:r>
      <w:r>
        <w:rPr>
          <w:rFonts w:eastAsia="方正仿宋_GBK" w:hint="eastAsia"/>
          <w:sz w:val="28"/>
          <w:szCs w:val="28"/>
          <w:u w:val="single"/>
        </w:rPr>
        <w:t>双堰公交站场及上盖开发项目市政给水管道安装比选邀请函</w:t>
      </w:r>
      <w:r>
        <w:rPr>
          <w:rFonts w:eastAsia="方正仿宋_GBK" w:hint="eastAsia"/>
          <w:sz w:val="28"/>
          <w:szCs w:val="28"/>
        </w:rPr>
        <w:t>》的要求</w:t>
      </w:r>
      <w:r>
        <w:rPr>
          <w:rFonts w:eastAsia="方正仿宋_GBK"/>
          <w:sz w:val="28"/>
          <w:szCs w:val="28"/>
        </w:rPr>
        <w:t>，本公司正式授权的下述签字人（姓名和职务）代表本公司（比选被邀请人名称），提交本比选函。</w:t>
      </w:r>
    </w:p>
    <w:p w:rsidR="000C6E60" w:rsidRDefault="006761E9">
      <w:pPr>
        <w:spacing w:line="600" w:lineRule="exact"/>
        <w:rPr>
          <w:rFonts w:eastAsia="方正仿宋_GBK"/>
          <w:sz w:val="28"/>
          <w:szCs w:val="28"/>
        </w:rPr>
      </w:pPr>
      <w:r>
        <w:rPr>
          <w:rFonts w:eastAsia="方正仿宋_GBK"/>
          <w:sz w:val="28"/>
          <w:szCs w:val="28"/>
        </w:rPr>
        <w:t>据此函，签字人兹宣布同意如下：</w:t>
      </w:r>
    </w:p>
    <w:p w:rsidR="000C6E60" w:rsidRDefault="006761E9">
      <w:pPr>
        <w:numPr>
          <w:ilvl w:val="255"/>
          <w:numId w:val="0"/>
        </w:numPr>
        <w:spacing w:line="600" w:lineRule="exact"/>
        <w:ind w:firstLineChars="200" w:firstLine="560"/>
        <w:rPr>
          <w:rFonts w:eastAsia="方正仿宋_GBK"/>
          <w:sz w:val="28"/>
          <w:szCs w:val="28"/>
        </w:rPr>
      </w:pPr>
      <w:r>
        <w:rPr>
          <w:rFonts w:eastAsia="方正仿宋_GBK"/>
          <w:sz w:val="28"/>
          <w:szCs w:val="28"/>
        </w:rPr>
        <w:t>(1)</w:t>
      </w:r>
      <w:r>
        <w:rPr>
          <w:rFonts w:eastAsia="方正仿宋_GBK"/>
          <w:sz w:val="28"/>
          <w:szCs w:val="28"/>
        </w:rPr>
        <w:t>愿意接受邀请函中提出的</w:t>
      </w:r>
      <w:r>
        <w:rPr>
          <w:rFonts w:eastAsia="方正仿宋_GBK"/>
          <w:sz w:val="28"/>
          <w:szCs w:val="28"/>
          <w:u w:val="single"/>
        </w:rPr>
        <w:t>酬金支付方式与合同条款</w:t>
      </w:r>
      <w:r>
        <w:rPr>
          <w:rFonts w:eastAsia="方正仿宋_GBK"/>
          <w:sz w:val="28"/>
          <w:szCs w:val="28"/>
        </w:rPr>
        <w:t>，并以总</w:t>
      </w:r>
      <w:r>
        <w:rPr>
          <w:rFonts w:eastAsia="方正仿宋_GBK" w:hint="eastAsia"/>
          <w:sz w:val="28"/>
          <w:szCs w:val="28"/>
        </w:rPr>
        <w:t>报</w:t>
      </w:r>
      <w:r>
        <w:rPr>
          <w:rFonts w:eastAsia="方正仿宋_GBK"/>
          <w:sz w:val="28"/>
          <w:szCs w:val="28"/>
        </w:rPr>
        <w:t>价</w:t>
      </w:r>
      <w:r>
        <w:rPr>
          <w:rFonts w:eastAsia="方正仿宋_GBK"/>
          <w:sz w:val="28"/>
          <w:szCs w:val="28"/>
          <w:u w:val="single"/>
        </w:rPr>
        <w:t>元</w:t>
      </w:r>
      <w:r>
        <w:rPr>
          <w:rFonts w:eastAsia="方正仿宋_GBK"/>
          <w:sz w:val="28"/>
          <w:szCs w:val="28"/>
        </w:rPr>
        <w:t>作为本项目报价</w:t>
      </w:r>
      <w:r>
        <w:rPr>
          <w:rFonts w:eastAsia="方正仿宋_GBK" w:hint="eastAsia"/>
          <w:sz w:val="28"/>
          <w:szCs w:val="28"/>
        </w:rPr>
        <w:t>，其中不含税金额</w:t>
      </w:r>
      <w:r>
        <w:rPr>
          <w:rFonts w:eastAsia="方正仿宋_GBK" w:hint="eastAsia"/>
          <w:sz w:val="28"/>
          <w:szCs w:val="28"/>
          <w:u w:val="single"/>
        </w:rPr>
        <w:t xml:space="preserve">   </w:t>
      </w:r>
      <w:r>
        <w:rPr>
          <w:rFonts w:eastAsia="方正仿宋_GBK" w:hint="eastAsia"/>
          <w:sz w:val="28"/>
          <w:szCs w:val="28"/>
          <w:u w:val="single"/>
        </w:rPr>
        <w:t>元</w:t>
      </w:r>
      <w:r>
        <w:rPr>
          <w:rFonts w:eastAsia="方正仿宋_GBK" w:hint="eastAsia"/>
          <w:sz w:val="28"/>
          <w:szCs w:val="28"/>
        </w:rPr>
        <w:t>，</w:t>
      </w:r>
      <w:r>
        <w:rPr>
          <w:rFonts w:eastAsia="方正仿宋_GBK"/>
          <w:sz w:val="28"/>
          <w:szCs w:val="28"/>
        </w:rPr>
        <w:t>税金</w:t>
      </w:r>
      <w:r>
        <w:rPr>
          <w:rFonts w:eastAsia="方正仿宋_GBK" w:hint="eastAsia"/>
          <w:sz w:val="28"/>
          <w:szCs w:val="28"/>
        </w:rPr>
        <w:t>为</w:t>
      </w:r>
      <w:r>
        <w:rPr>
          <w:rFonts w:eastAsia="方正仿宋_GBK" w:hint="eastAsia"/>
          <w:sz w:val="28"/>
          <w:szCs w:val="28"/>
          <w:u w:val="single"/>
        </w:rPr>
        <w:t xml:space="preserve">  </w:t>
      </w:r>
      <w:r>
        <w:rPr>
          <w:rFonts w:eastAsia="方正仿宋_GBK" w:hint="eastAsia"/>
          <w:sz w:val="28"/>
          <w:szCs w:val="28"/>
          <w:u w:val="single"/>
        </w:rPr>
        <w:t>元</w:t>
      </w:r>
      <w:r>
        <w:rPr>
          <w:rFonts w:eastAsia="方正仿宋_GBK" w:hint="eastAsia"/>
          <w:sz w:val="28"/>
          <w:szCs w:val="28"/>
        </w:rPr>
        <w:t>，税率为</w:t>
      </w:r>
      <w:r>
        <w:rPr>
          <w:rFonts w:eastAsia="方正仿宋_GBK" w:hint="eastAsia"/>
          <w:sz w:val="28"/>
          <w:szCs w:val="28"/>
          <w:u w:val="single"/>
        </w:rPr>
        <w:t xml:space="preserve">  %</w:t>
      </w:r>
      <w:r>
        <w:rPr>
          <w:rFonts w:eastAsia="方正仿宋_GBK" w:hint="eastAsia"/>
          <w:sz w:val="28"/>
          <w:szCs w:val="28"/>
          <w:u w:val="single"/>
        </w:rPr>
        <w:t>。</w:t>
      </w:r>
      <w:r>
        <w:rPr>
          <w:rFonts w:eastAsia="方正仿宋_GBK"/>
          <w:sz w:val="28"/>
          <w:szCs w:val="28"/>
        </w:rPr>
        <w:t>（</w:t>
      </w:r>
      <w:r>
        <w:rPr>
          <w:rFonts w:eastAsia="方正仿宋_GBK"/>
          <w:sz w:val="28"/>
          <w:szCs w:val="28"/>
        </w:rPr>
        <w:t>“</w:t>
      </w:r>
      <w:r>
        <w:rPr>
          <w:rFonts w:eastAsia="方正仿宋_GBK"/>
          <w:sz w:val="28"/>
          <w:szCs w:val="28"/>
        </w:rPr>
        <w:t>所填报数字须保留至小数点后</w:t>
      </w:r>
      <w:r>
        <w:rPr>
          <w:rFonts w:eastAsia="方正仿宋_GBK"/>
          <w:sz w:val="28"/>
          <w:szCs w:val="28"/>
        </w:rPr>
        <w:t>2</w:t>
      </w:r>
      <w:r>
        <w:rPr>
          <w:rFonts w:eastAsia="方正仿宋_GBK"/>
          <w:sz w:val="28"/>
          <w:szCs w:val="28"/>
        </w:rPr>
        <w:t>位，小数点后不足</w:t>
      </w:r>
      <w:r>
        <w:rPr>
          <w:rFonts w:eastAsia="方正仿宋_GBK"/>
          <w:sz w:val="28"/>
          <w:szCs w:val="28"/>
        </w:rPr>
        <w:t>2</w:t>
      </w:r>
      <w:r>
        <w:rPr>
          <w:rFonts w:eastAsia="方正仿宋_GBK"/>
          <w:sz w:val="28"/>
          <w:szCs w:val="28"/>
        </w:rPr>
        <w:t>位的填写</w:t>
      </w:r>
      <w:r>
        <w:rPr>
          <w:rFonts w:eastAsia="方正仿宋_GBK"/>
          <w:sz w:val="28"/>
          <w:szCs w:val="28"/>
        </w:rPr>
        <w:t>0</w:t>
      </w:r>
      <w:r>
        <w:rPr>
          <w:rFonts w:eastAsia="方正仿宋_GBK"/>
          <w:sz w:val="28"/>
          <w:szCs w:val="28"/>
        </w:rPr>
        <w:t>，小数点不作为否决条款）。</w:t>
      </w:r>
    </w:p>
    <w:p w:rsidR="000C6E60" w:rsidRDefault="006761E9">
      <w:pPr>
        <w:numPr>
          <w:ilvl w:val="255"/>
          <w:numId w:val="0"/>
        </w:numPr>
        <w:spacing w:line="600" w:lineRule="exact"/>
        <w:ind w:firstLineChars="200" w:firstLine="560"/>
        <w:rPr>
          <w:rFonts w:eastAsia="方正仿宋_GBK"/>
          <w:sz w:val="28"/>
          <w:szCs w:val="28"/>
        </w:rPr>
      </w:pPr>
      <w:r>
        <w:rPr>
          <w:rFonts w:eastAsia="方正仿宋_GBK"/>
          <w:sz w:val="28"/>
          <w:szCs w:val="28"/>
        </w:rPr>
        <w:t>(2)</w:t>
      </w:r>
      <w:r>
        <w:rPr>
          <w:rFonts w:eastAsia="方正仿宋_GBK"/>
          <w:sz w:val="28"/>
          <w:szCs w:val="28"/>
        </w:rPr>
        <w:t>我司承诺满足贵单位比选邀请函中的</w:t>
      </w:r>
      <w:r>
        <w:rPr>
          <w:rFonts w:eastAsia="方正仿宋_GBK"/>
          <w:sz w:val="28"/>
          <w:szCs w:val="28"/>
        </w:rPr>
        <w:t>“</w:t>
      </w:r>
      <w:r>
        <w:rPr>
          <w:rFonts w:eastAsia="方正仿宋_GBK"/>
          <w:sz w:val="28"/>
          <w:szCs w:val="28"/>
        </w:rPr>
        <w:t>比选被邀请人资格要求</w:t>
      </w:r>
      <w:r>
        <w:rPr>
          <w:rFonts w:eastAsia="方正仿宋_GBK"/>
          <w:sz w:val="28"/>
          <w:szCs w:val="28"/>
        </w:rPr>
        <w:t>”</w:t>
      </w:r>
      <w:r>
        <w:rPr>
          <w:rFonts w:eastAsia="方正仿宋_GBK"/>
          <w:sz w:val="28"/>
          <w:szCs w:val="28"/>
        </w:rPr>
        <w:sym w:font="Wingdings" w:char="00A8"/>
      </w:r>
      <w:r>
        <w:rPr>
          <w:rFonts w:eastAsia="方正仿宋_GBK"/>
          <w:sz w:val="28"/>
          <w:szCs w:val="28"/>
        </w:rPr>
        <w:t>资质要求</w:t>
      </w:r>
      <w:r>
        <w:rPr>
          <w:rFonts w:eastAsia="方正仿宋_GBK"/>
          <w:sz w:val="28"/>
          <w:szCs w:val="28"/>
        </w:rPr>
        <w:sym w:font="Wingdings" w:char="00A8"/>
      </w:r>
      <w:r>
        <w:rPr>
          <w:rFonts w:eastAsia="方正仿宋_GBK"/>
          <w:sz w:val="28"/>
          <w:szCs w:val="28"/>
        </w:rPr>
        <w:t>业绩要求</w:t>
      </w:r>
      <w:r>
        <w:rPr>
          <w:rFonts w:eastAsia="方正仿宋_GBK"/>
          <w:sz w:val="28"/>
          <w:szCs w:val="28"/>
        </w:rPr>
        <w:sym w:font="Wingdings" w:char="00A8"/>
      </w:r>
      <w:r>
        <w:rPr>
          <w:rFonts w:eastAsia="方正仿宋_GBK" w:hint="eastAsia"/>
          <w:sz w:val="28"/>
          <w:szCs w:val="28"/>
        </w:rPr>
        <w:t>工期</w:t>
      </w:r>
      <w:r>
        <w:rPr>
          <w:rFonts w:eastAsia="方正仿宋_GBK"/>
          <w:sz w:val="28"/>
          <w:szCs w:val="28"/>
        </w:rPr>
        <w:t>要求（勾选）。</w:t>
      </w:r>
    </w:p>
    <w:p w:rsidR="000C6E60" w:rsidRDefault="006761E9">
      <w:pPr>
        <w:spacing w:line="600" w:lineRule="exact"/>
        <w:rPr>
          <w:rFonts w:eastAsia="方正仿宋_GBK"/>
          <w:sz w:val="28"/>
          <w:szCs w:val="28"/>
        </w:rPr>
      </w:pPr>
      <w:r>
        <w:rPr>
          <w:rFonts w:eastAsia="方正仿宋_GBK"/>
          <w:sz w:val="28"/>
          <w:szCs w:val="28"/>
        </w:rPr>
        <w:t xml:space="preserve">    (3)</w:t>
      </w:r>
      <w:r>
        <w:rPr>
          <w:rFonts w:eastAsia="方正仿宋_GBK"/>
          <w:sz w:val="28"/>
          <w:szCs w:val="28"/>
        </w:rPr>
        <w:t>我们已详细阅读了比选函全部内容，我们知道必须放弃提出含糊不清或误解的问题的权利。</w:t>
      </w:r>
    </w:p>
    <w:p w:rsidR="000C6E60" w:rsidRDefault="006761E9">
      <w:pPr>
        <w:spacing w:line="600" w:lineRule="exact"/>
        <w:rPr>
          <w:rFonts w:eastAsia="方正仿宋_GBK"/>
          <w:sz w:val="28"/>
          <w:szCs w:val="28"/>
        </w:rPr>
      </w:pPr>
      <w:r>
        <w:rPr>
          <w:rFonts w:eastAsia="方正仿宋_GBK"/>
          <w:sz w:val="28"/>
          <w:szCs w:val="28"/>
        </w:rPr>
        <w:t xml:space="preserve">    (4)</w:t>
      </w:r>
      <w:r>
        <w:rPr>
          <w:rFonts w:eastAsia="方正仿宋_GBK"/>
          <w:sz w:val="28"/>
          <w:szCs w:val="28"/>
        </w:rPr>
        <w:t>我们保证根据规定履行合同责任和义务，不得要求变更我司所报</w:t>
      </w:r>
      <w:r>
        <w:rPr>
          <w:rFonts w:eastAsia="方正仿宋_GBK" w:hint="eastAsia"/>
          <w:sz w:val="28"/>
          <w:szCs w:val="28"/>
        </w:rPr>
        <w:t>金额</w:t>
      </w:r>
      <w:r>
        <w:rPr>
          <w:rFonts w:eastAsia="方正仿宋_GBK"/>
          <w:sz w:val="28"/>
          <w:szCs w:val="28"/>
        </w:rPr>
        <w:t>。</w:t>
      </w:r>
    </w:p>
    <w:p w:rsidR="000C6E60" w:rsidRDefault="006761E9">
      <w:pPr>
        <w:spacing w:line="600" w:lineRule="exact"/>
        <w:rPr>
          <w:rFonts w:eastAsia="方正仿宋_GBK"/>
          <w:sz w:val="28"/>
          <w:szCs w:val="28"/>
        </w:rPr>
      </w:pPr>
      <w:r>
        <w:rPr>
          <w:rFonts w:eastAsia="方正仿宋_GBK"/>
          <w:sz w:val="28"/>
          <w:szCs w:val="28"/>
        </w:rPr>
        <w:t xml:space="preserve">    (5)</w:t>
      </w:r>
      <w:r>
        <w:rPr>
          <w:rFonts w:eastAsia="方正仿宋_GBK"/>
          <w:sz w:val="28"/>
          <w:szCs w:val="28"/>
        </w:rPr>
        <w:t>本比选函自开启之日起至项目全部完成之内有效。</w:t>
      </w:r>
    </w:p>
    <w:p w:rsidR="000C6E60" w:rsidRDefault="006761E9">
      <w:pPr>
        <w:spacing w:line="600" w:lineRule="exact"/>
        <w:rPr>
          <w:rFonts w:eastAsia="方正仿宋_GBK"/>
          <w:sz w:val="28"/>
          <w:szCs w:val="28"/>
        </w:rPr>
      </w:pPr>
      <w:r>
        <w:rPr>
          <w:rFonts w:eastAsia="方正仿宋_GBK"/>
          <w:sz w:val="28"/>
          <w:szCs w:val="28"/>
        </w:rPr>
        <w:t>报价人全称（公章）：</w:t>
      </w:r>
      <w:r>
        <w:rPr>
          <w:rFonts w:eastAsia="方正仿宋_GBK"/>
          <w:sz w:val="28"/>
          <w:szCs w:val="28"/>
        </w:rPr>
        <w:t xml:space="preserve"> </w:t>
      </w:r>
    </w:p>
    <w:p w:rsidR="000C6E60" w:rsidRDefault="006761E9">
      <w:pPr>
        <w:spacing w:line="600" w:lineRule="exact"/>
        <w:rPr>
          <w:rFonts w:eastAsia="方正仿宋_GBK"/>
          <w:sz w:val="28"/>
          <w:szCs w:val="28"/>
        </w:rPr>
      </w:pPr>
      <w:r>
        <w:rPr>
          <w:rFonts w:eastAsia="方正仿宋_GBK"/>
          <w:sz w:val="28"/>
          <w:szCs w:val="28"/>
        </w:rPr>
        <w:t>通信地址：</w:t>
      </w:r>
      <w:r>
        <w:rPr>
          <w:rFonts w:eastAsia="方正仿宋_GBK"/>
          <w:sz w:val="28"/>
          <w:szCs w:val="28"/>
        </w:rPr>
        <w:t xml:space="preserve">                              </w:t>
      </w:r>
    </w:p>
    <w:p w:rsidR="000C6E60" w:rsidRDefault="006761E9">
      <w:pPr>
        <w:spacing w:line="600" w:lineRule="exact"/>
        <w:rPr>
          <w:rFonts w:eastAsia="方正仿宋_GBK"/>
          <w:sz w:val="28"/>
          <w:szCs w:val="28"/>
        </w:rPr>
      </w:pPr>
      <w:r>
        <w:rPr>
          <w:rFonts w:eastAsia="方正仿宋_GBK"/>
          <w:sz w:val="28"/>
          <w:szCs w:val="28"/>
        </w:rPr>
        <w:t>电话、传真：</w:t>
      </w:r>
    </w:p>
    <w:p w:rsidR="000C6E60" w:rsidRDefault="006761E9">
      <w:pPr>
        <w:spacing w:line="600" w:lineRule="exact"/>
        <w:rPr>
          <w:rFonts w:eastAsia="方正仿宋_GBK"/>
          <w:sz w:val="28"/>
          <w:szCs w:val="28"/>
        </w:rPr>
      </w:pPr>
      <w:r>
        <w:rPr>
          <w:rFonts w:eastAsia="方正仿宋_GBK"/>
          <w:sz w:val="28"/>
          <w:szCs w:val="28"/>
        </w:rPr>
        <w:t>报价人法定代表人或授权代理人签字</w:t>
      </w:r>
      <w:r>
        <w:rPr>
          <w:rFonts w:eastAsia="方正仿宋_GBK" w:hint="eastAsia"/>
          <w:sz w:val="28"/>
          <w:szCs w:val="28"/>
        </w:rPr>
        <w:t>：</w:t>
      </w:r>
    </w:p>
    <w:p w:rsidR="000C6E60" w:rsidRDefault="006761E9">
      <w:pPr>
        <w:spacing w:line="600" w:lineRule="exact"/>
        <w:rPr>
          <w:rFonts w:eastAsia="方正仿宋_GBK"/>
          <w:sz w:val="28"/>
          <w:szCs w:val="28"/>
        </w:rPr>
      </w:pPr>
      <w:r>
        <w:rPr>
          <w:rFonts w:eastAsia="方正仿宋_GBK"/>
          <w:sz w:val="28"/>
          <w:szCs w:val="28"/>
        </w:rPr>
        <w:t>日期：</w:t>
      </w:r>
      <w:r>
        <w:rPr>
          <w:rFonts w:eastAsia="方正仿宋_GBK"/>
          <w:sz w:val="28"/>
          <w:szCs w:val="28"/>
        </w:rPr>
        <w:t xml:space="preserve"> </w:t>
      </w:r>
      <w:r>
        <w:br w:type="page"/>
      </w:r>
    </w:p>
    <w:p w:rsidR="000C6E60" w:rsidRDefault="006761E9">
      <w:pPr>
        <w:jc w:val="center"/>
        <w:rPr>
          <w:rFonts w:eastAsia="方正仿宋_GBK"/>
          <w:b/>
          <w:kern w:val="0"/>
          <w:sz w:val="24"/>
        </w:rPr>
      </w:pPr>
      <w:r>
        <w:rPr>
          <w:rFonts w:eastAsia="方正仿宋_GBK"/>
          <w:sz w:val="28"/>
          <w:szCs w:val="28"/>
        </w:rPr>
        <w:lastRenderedPageBreak/>
        <w:t>格式</w:t>
      </w:r>
      <w:r>
        <w:rPr>
          <w:rFonts w:eastAsia="方正仿宋_GBK" w:hint="eastAsia"/>
          <w:sz w:val="28"/>
          <w:szCs w:val="28"/>
        </w:rPr>
        <w:t>二</w:t>
      </w:r>
      <w:r>
        <w:rPr>
          <w:rFonts w:eastAsia="方正仿宋_GBK"/>
          <w:sz w:val="28"/>
          <w:szCs w:val="28"/>
        </w:rPr>
        <w:t xml:space="preserve">   </w:t>
      </w:r>
      <w:r>
        <w:rPr>
          <w:rFonts w:eastAsia="方正仿宋_GBK"/>
          <w:sz w:val="28"/>
          <w:szCs w:val="28"/>
        </w:rPr>
        <w:t>法定代表人授权委托书</w:t>
      </w:r>
    </w:p>
    <w:p w:rsidR="000C6E60" w:rsidRDefault="006761E9">
      <w:pPr>
        <w:widowControl/>
        <w:snapToGrid w:val="0"/>
        <w:spacing w:before="100" w:beforeAutospacing="1" w:after="100" w:afterAutospacing="1" w:line="360" w:lineRule="auto"/>
        <w:jc w:val="left"/>
        <w:rPr>
          <w:rFonts w:eastAsia="方正仿宋_GBK"/>
          <w:bCs/>
          <w:kern w:val="0"/>
          <w:sz w:val="28"/>
          <w:szCs w:val="28"/>
        </w:rPr>
      </w:pPr>
      <w:r>
        <w:rPr>
          <w:rFonts w:eastAsia="方正仿宋_GBK"/>
          <w:bCs/>
          <w:kern w:val="0"/>
          <w:sz w:val="28"/>
          <w:szCs w:val="28"/>
        </w:rPr>
        <w:t>     </w:t>
      </w:r>
      <w:r>
        <w:rPr>
          <w:rFonts w:eastAsia="方正仿宋_GBK"/>
          <w:bCs/>
          <w:kern w:val="0"/>
          <w:sz w:val="28"/>
          <w:szCs w:val="28"/>
        </w:rPr>
        <w:t>本授权书声明：注册于</w:t>
      </w:r>
      <w:r>
        <w:rPr>
          <w:rFonts w:eastAsia="方正仿宋_GBK"/>
          <w:bCs/>
          <w:kern w:val="0"/>
          <w:sz w:val="28"/>
          <w:szCs w:val="28"/>
          <w:u w:val="single"/>
        </w:rPr>
        <w:t xml:space="preserve">                       </w:t>
      </w:r>
      <w:r>
        <w:rPr>
          <w:rFonts w:eastAsia="方正仿宋_GBK"/>
          <w:bCs/>
          <w:kern w:val="0"/>
          <w:sz w:val="28"/>
          <w:szCs w:val="28"/>
          <w:u w:val="single"/>
        </w:rPr>
        <w:t>（注册地址）</w:t>
      </w:r>
      <w:r>
        <w:rPr>
          <w:rFonts w:eastAsia="方正仿宋_GBK"/>
          <w:bCs/>
          <w:kern w:val="0"/>
          <w:sz w:val="28"/>
          <w:szCs w:val="28"/>
        </w:rPr>
        <w:t>的</w:t>
      </w:r>
      <w:r>
        <w:rPr>
          <w:rFonts w:eastAsia="方正仿宋_GBK"/>
          <w:bCs/>
          <w:kern w:val="0"/>
          <w:sz w:val="28"/>
          <w:szCs w:val="28"/>
          <w:u w:val="single"/>
        </w:rPr>
        <w:t xml:space="preserve">                    </w:t>
      </w:r>
      <w:r>
        <w:rPr>
          <w:rFonts w:eastAsia="方正仿宋_GBK"/>
          <w:bCs/>
          <w:kern w:val="0"/>
          <w:sz w:val="28"/>
          <w:szCs w:val="28"/>
          <w:u w:val="single"/>
        </w:rPr>
        <w:t>（公司名称）</w:t>
      </w:r>
      <w:r>
        <w:rPr>
          <w:rFonts w:eastAsia="方正仿宋_GBK"/>
          <w:bCs/>
          <w:kern w:val="0"/>
          <w:sz w:val="28"/>
          <w:szCs w:val="28"/>
        </w:rPr>
        <w:t>公司的在下面签字的</w:t>
      </w:r>
      <w:r>
        <w:rPr>
          <w:rFonts w:eastAsia="方正仿宋_GBK"/>
          <w:bCs/>
          <w:kern w:val="0"/>
          <w:sz w:val="28"/>
          <w:szCs w:val="28"/>
          <w:u w:val="single"/>
        </w:rPr>
        <w:t xml:space="preserve">         </w:t>
      </w:r>
      <w:r>
        <w:rPr>
          <w:rFonts w:eastAsia="方正仿宋_GBK"/>
          <w:bCs/>
          <w:kern w:val="0"/>
          <w:sz w:val="28"/>
          <w:szCs w:val="28"/>
        </w:rPr>
        <w:t>（法定代表人姓名、职务）代表本公司授权在下面签字的（被授权人的姓名、职务）为本公司的合法代理人，就</w:t>
      </w:r>
      <w:r>
        <w:rPr>
          <w:rFonts w:eastAsia="方正仿宋_GBK" w:hint="eastAsia"/>
          <w:sz w:val="28"/>
          <w:szCs w:val="28"/>
          <w:u w:val="single"/>
        </w:rPr>
        <w:t>双堰公交站场及上盖开发项目市政给水管道安装</w:t>
      </w:r>
      <w:r>
        <w:rPr>
          <w:rFonts w:eastAsia="方正仿宋_GBK"/>
          <w:bCs/>
          <w:kern w:val="0"/>
          <w:sz w:val="28"/>
          <w:szCs w:val="28"/>
        </w:rPr>
        <w:t>的报价以及合同的谈判、签约、执行、完成等全权负责，以本公司名义处理一切与之有关的事务。</w:t>
      </w:r>
    </w:p>
    <w:p w:rsidR="000C6E60" w:rsidRDefault="006761E9">
      <w:pPr>
        <w:widowControl/>
        <w:snapToGrid w:val="0"/>
        <w:spacing w:before="100" w:beforeAutospacing="1" w:after="100" w:afterAutospacing="1" w:line="360" w:lineRule="auto"/>
        <w:ind w:firstLineChars="200" w:firstLine="560"/>
        <w:jc w:val="left"/>
        <w:rPr>
          <w:rFonts w:eastAsia="方正仿宋_GBK"/>
          <w:bCs/>
          <w:kern w:val="0"/>
          <w:sz w:val="28"/>
          <w:szCs w:val="28"/>
        </w:rPr>
      </w:pPr>
      <w:r>
        <w:rPr>
          <w:rFonts w:eastAsia="方正仿宋_GBK"/>
          <w:bCs/>
          <w:kern w:val="0"/>
          <w:sz w:val="28"/>
          <w:szCs w:val="28"/>
        </w:rPr>
        <w:t>本授权书于</w:t>
      </w:r>
      <w:r>
        <w:rPr>
          <w:rFonts w:eastAsia="方正仿宋_GBK"/>
          <w:bCs/>
          <w:kern w:val="0"/>
          <w:sz w:val="28"/>
          <w:szCs w:val="28"/>
        </w:rPr>
        <w:t xml:space="preserve">    </w:t>
      </w:r>
      <w:r>
        <w:rPr>
          <w:rFonts w:eastAsia="方正仿宋_GBK"/>
          <w:bCs/>
          <w:kern w:val="0"/>
          <w:sz w:val="28"/>
          <w:szCs w:val="28"/>
        </w:rPr>
        <w:t>年</w:t>
      </w:r>
      <w:r>
        <w:rPr>
          <w:rFonts w:eastAsia="方正仿宋_GBK"/>
          <w:bCs/>
          <w:kern w:val="0"/>
          <w:sz w:val="28"/>
          <w:szCs w:val="28"/>
        </w:rPr>
        <w:t xml:space="preserve">   </w:t>
      </w:r>
      <w:r>
        <w:rPr>
          <w:rFonts w:eastAsia="方正仿宋_GBK"/>
          <w:bCs/>
          <w:kern w:val="0"/>
          <w:sz w:val="28"/>
          <w:szCs w:val="28"/>
        </w:rPr>
        <w:t>月</w:t>
      </w:r>
      <w:r>
        <w:rPr>
          <w:rFonts w:eastAsia="方正仿宋_GBK"/>
          <w:bCs/>
          <w:kern w:val="0"/>
          <w:sz w:val="28"/>
          <w:szCs w:val="28"/>
        </w:rPr>
        <w:t xml:space="preserve">   </w:t>
      </w:r>
      <w:r>
        <w:rPr>
          <w:rFonts w:eastAsia="方正仿宋_GBK"/>
          <w:bCs/>
          <w:kern w:val="0"/>
          <w:sz w:val="28"/>
          <w:szCs w:val="28"/>
        </w:rPr>
        <w:t>日签字生效，特此声明。</w:t>
      </w:r>
    </w:p>
    <w:p w:rsidR="000C6E60" w:rsidRDefault="006761E9">
      <w:pPr>
        <w:widowControl/>
        <w:snapToGrid w:val="0"/>
        <w:spacing w:before="100" w:beforeAutospacing="1" w:after="100" w:afterAutospacing="1" w:line="252" w:lineRule="atLeast"/>
        <w:jc w:val="left"/>
        <w:rPr>
          <w:rFonts w:eastAsia="方正仿宋_GBK"/>
          <w:kern w:val="0"/>
          <w:sz w:val="28"/>
          <w:szCs w:val="28"/>
        </w:rPr>
      </w:pPr>
      <w:r>
        <w:rPr>
          <w:rFonts w:eastAsia="方正仿宋_GBK"/>
          <w:kern w:val="0"/>
          <w:sz w:val="28"/>
          <w:szCs w:val="28"/>
        </w:rPr>
        <w:t>报价单位名称（盖章）：</w:t>
      </w:r>
      <w:r>
        <w:rPr>
          <w:rFonts w:eastAsia="方正仿宋_GBK"/>
          <w:kern w:val="0"/>
          <w:sz w:val="28"/>
          <w:szCs w:val="28"/>
        </w:rPr>
        <w:t xml:space="preserve">          </w:t>
      </w:r>
    </w:p>
    <w:p w:rsidR="000C6E60" w:rsidRDefault="006761E9">
      <w:pPr>
        <w:widowControl/>
        <w:snapToGrid w:val="0"/>
        <w:spacing w:before="100" w:beforeAutospacing="1" w:after="100" w:afterAutospacing="1" w:line="252" w:lineRule="atLeast"/>
        <w:jc w:val="left"/>
        <w:rPr>
          <w:rFonts w:eastAsia="方正仿宋_GBK"/>
          <w:kern w:val="0"/>
          <w:sz w:val="28"/>
          <w:szCs w:val="28"/>
        </w:rPr>
      </w:pPr>
      <w:r>
        <w:rPr>
          <w:rFonts w:eastAsia="方正仿宋_GBK"/>
          <w:kern w:val="0"/>
          <w:sz w:val="28"/>
          <w:szCs w:val="28"/>
        </w:rPr>
        <w:t>报价单位地址：</w:t>
      </w:r>
    </w:p>
    <w:p w:rsidR="000C6E60" w:rsidRDefault="006761E9">
      <w:pPr>
        <w:widowControl/>
        <w:snapToGrid w:val="0"/>
        <w:spacing w:before="100" w:beforeAutospacing="1" w:after="100" w:afterAutospacing="1" w:line="252" w:lineRule="atLeast"/>
        <w:jc w:val="left"/>
        <w:rPr>
          <w:rFonts w:eastAsia="方正仿宋_GBK"/>
          <w:kern w:val="0"/>
          <w:sz w:val="28"/>
          <w:szCs w:val="28"/>
        </w:rPr>
      </w:pPr>
      <w:r>
        <w:rPr>
          <w:rFonts w:eastAsia="方正仿宋_GBK"/>
          <w:kern w:val="0"/>
          <w:sz w:val="28"/>
          <w:szCs w:val="28"/>
        </w:rPr>
        <w:t>授权人（法定代表人）签字：</w:t>
      </w:r>
      <w:r>
        <w:rPr>
          <w:rFonts w:eastAsia="方正仿宋_GBK"/>
          <w:kern w:val="0"/>
          <w:sz w:val="28"/>
          <w:szCs w:val="28"/>
        </w:rPr>
        <w:t xml:space="preserve">                     </w:t>
      </w:r>
    </w:p>
    <w:p w:rsidR="000C6E60" w:rsidRDefault="006761E9">
      <w:pPr>
        <w:widowControl/>
        <w:snapToGrid w:val="0"/>
        <w:spacing w:before="100" w:beforeAutospacing="1" w:after="100" w:afterAutospacing="1" w:line="252" w:lineRule="atLeast"/>
        <w:jc w:val="left"/>
        <w:rPr>
          <w:rFonts w:eastAsia="方正仿宋_GBK"/>
          <w:bCs/>
          <w:kern w:val="0"/>
          <w:sz w:val="28"/>
          <w:szCs w:val="28"/>
        </w:rPr>
      </w:pPr>
      <w:r>
        <w:rPr>
          <w:rFonts w:eastAsia="方正仿宋_GBK"/>
          <w:kern w:val="0"/>
          <w:sz w:val="28"/>
          <w:szCs w:val="28"/>
        </w:rPr>
        <w:t>被授权人（代理人）签字：</w:t>
      </w:r>
      <w:r>
        <w:rPr>
          <w:rFonts w:eastAsia="方正仿宋_GBK"/>
          <w:kern w:val="0"/>
          <w:sz w:val="28"/>
          <w:szCs w:val="28"/>
        </w:rPr>
        <w:t>  </w:t>
      </w:r>
      <w:r>
        <w:rPr>
          <w:rFonts w:eastAsia="方正仿宋_GBK"/>
          <w:kern w:val="0"/>
          <w:sz w:val="32"/>
          <w:szCs w:val="32"/>
        </w:rPr>
        <w:t> </w:t>
      </w:r>
    </w:p>
    <w:p w:rsidR="000C6E60" w:rsidRDefault="00717285">
      <w:pPr>
        <w:widowControl/>
        <w:snapToGrid w:val="0"/>
        <w:spacing w:before="100" w:beforeAutospacing="1" w:after="100" w:afterAutospacing="1" w:line="252" w:lineRule="atLeast"/>
        <w:ind w:firstLine="480"/>
        <w:jc w:val="left"/>
        <w:rPr>
          <w:rFonts w:eastAsia="方正仿宋_GBK"/>
          <w:b/>
          <w:kern w:val="0"/>
          <w:sz w:val="28"/>
          <w:szCs w:val="28"/>
        </w:rPr>
      </w:pPr>
      <w:r>
        <w:rPr>
          <w:rFonts w:eastAsia="方正仿宋_GBK"/>
          <w:b/>
          <w:kern w:val="0"/>
          <w:sz w:val="28"/>
          <w:szCs w:val="28"/>
        </w:rPr>
        <w:pict>
          <v:shapetype id="_x0000_t202" coordsize="21600,21600" o:spt="202" path="m,l,21600r21600,l21600,xe">
            <v:stroke joinstyle="miter"/>
            <v:path gradientshapeok="t" o:connecttype="rect"/>
          </v:shapetype>
          <v:shape id="_x0000_s2050" type="#_x0000_t202" style="position:absolute;left:0;text-align:left;margin-left:231.25pt;margin-top:11.6pt;width:234pt;height:244.85pt;z-index:251660288" o:gfxdata="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I2b7NoAAAAKAQAADwAAAAAAAAABACAA&#10;AAAiAAAAZHJzL2Rvd25yZXYueG1sUEsBAhQAFAAAAAgAh07iQA5LR6pEAgAAogQAAA4AAAAAAAAA&#10;AQAgAAAAKQEAAGRycy9lMm9Eb2MueG1sUEsFBgAAAAAGAAYAWQEAAN8FAAAAAA==&#10;">
            <v:stroke miterlimit="0"/>
            <v:textbox>
              <w:txbxContent>
                <w:p w:rsidR="000C6E60" w:rsidRDefault="006761E9">
                  <w:pPr>
                    <w:rPr>
                      <w:rFonts w:ascii="仿宋_GB2312" w:eastAsia="仿宋_GB2312" w:hAnsi="仿宋_GB2312" w:cs="仿宋_GB2312"/>
                    </w:rPr>
                  </w:pPr>
                  <w:r>
                    <w:rPr>
                      <w:rFonts w:ascii="仿宋_GB2312" w:eastAsia="仿宋_GB2312" w:hAnsi="仿宋_GB2312" w:cs="仿宋_GB2312" w:hint="eastAsia"/>
                    </w:rPr>
                    <w:t>被授权人身份证复印件</w:t>
                  </w:r>
                </w:p>
                <w:p w:rsidR="000C6E60" w:rsidRDefault="000C6E60"/>
              </w:txbxContent>
            </v:textbox>
          </v:shape>
        </w:pict>
      </w:r>
      <w:r>
        <w:rPr>
          <w:rFonts w:eastAsia="方正仿宋_GBK"/>
          <w:b/>
          <w:kern w:val="0"/>
          <w:sz w:val="28"/>
          <w:szCs w:val="28"/>
        </w:rPr>
        <w:pict>
          <v:shape id="_x0000_s1026" type="#_x0000_t202" style="position:absolute;left:0;text-align:left;margin-left:-12.75pt;margin-top:11.1pt;width:225pt;height:245.35pt;z-index:251659264" o:gfxdata="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BGE9hb2gAAAAoBAAAPAAAAAAAAAAEAIAAA&#10;ACIAAABkcnMvZG93bnJldi54bWxQSwECFAAUAAAACACHTuJAN2TvEEMCAACiBAAADgAAAAAAAAAB&#10;ACAAAAApAQAAZHJzL2Uyb0RvYy54bWxQSwUGAAAAAAYABgBZAQAA3gUAAAAA&#10;">
            <v:stroke miterlimit="0"/>
            <v:textbox>
              <w:txbxContent>
                <w:p w:rsidR="000C6E60" w:rsidRDefault="006761E9">
                  <w:pPr>
                    <w:rPr>
                      <w:rFonts w:ascii="仿宋_GB2312" w:eastAsia="仿宋_GB2312" w:hAnsi="仿宋_GB2312" w:cs="仿宋_GB2312"/>
                    </w:rPr>
                  </w:pPr>
                  <w:r>
                    <w:rPr>
                      <w:rFonts w:ascii="仿宋_GB2312" w:eastAsia="仿宋_GB2312" w:hAnsi="仿宋_GB2312" w:cs="仿宋_GB2312" w:hint="eastAsia"/>
                    </w:rPr>
                    <w:t>授权人身份证复印件</w:t>
                  </w:r>
                </w:p>
              </w:txbxContent>
            </v:textbox>
          </v:shape>
        </w:pict>
      </w:r>
    </w:p>
    <w:p w:rsidR="000C6E60" w:rsidRDefault="000C6E60">
      <w:pPr>
        <w:widowControl/>
        <w:snapToGrid w:val="0"/>
        <w:spacing w:before="100" w:beforeAutospacing="1" w:after="100" w:afterAutospacing="1" w:line="252" w:lineRule="atLeast"/>
        <w:ind w:firstLine="480"/>
        <w:jc w:val="left"/>
        <w:rPr>
          <w:rFonts w:eastAsia="方正仿宋_GBK"/>
          <w:b/>
          <w:kern w:val="0"/>
          <w:sz w:val="28"/>
          <w:szCs w:val="28"/>
        </w:rPr>
      </w:pPr>
    </w:p>
    <w:p w:rsidR="000C6E60" w:rsidRDefault="000C6E60">
      <w:pPr>
        <w:widowControl/>
        <w:snapToGrid w:val="0"/>
        <w:spacing w:before="100" w:beforeAutospacing="1" w:after="100" w:afterAutospacing="1" w:line="252" w:lineRule="atLeast"/>
        <w:ind w:firstLine="480"/>
        <w:jc w:val="left"/>
        <w:rPr>
          <w:rFonts w:eastAsia="方正仿宋_GBK"/>
          <w:b/>
          <w:kern w:val="0"/>
          <w:sz w:val="28"/>
          <w:szCs w:val="28"/>
        </w:rPr>
      </w:pPr>
    </w:p>
    <w:p w:rsidR="000C6E60" w:rsidRDefault="006761E9">
      <w:pPr>
        <w:widowControl/>
        <w:snapToGrid w:val="0"/>
        <w:spacing w:before="100" w:beforeAutospacing="1" w:after="100" w:afterAutospacing="1" w:line="252" w:lineRule="atLeast"/>
        <w:ind w:firstLine="480"/>
        <w:jc w:val="left"/>
        <w:rPr>
          <w:rFonts w:eastAsia="方正仿宋_GBK"/>
          <w:bCs/>
          <w:kern w:val="0"/>
          <w:sz w:val="28"/>
          <w:szCs w:val="28"/>
        </w:rPr>
      </w:pPr>
      <w:r>
        <w:rPr>
          <w:rFonts w:eastAsia="方正仿宋_GBK"/>
          <w:b/>
          <w:kern w:val="0"/>
          <w:sz w:val="28"/>
          <w:szCs w:val="28"/>
        </w:rPr>
        <w:t> </w:t>
      </w:r>
    </w:p>
    <w:p w:rsidR="000C6E60" w:rsidRDefault="000C6E60">
      <w:pPr>
        <w:widowControl/>
        <w:spacing w:before="100" w:beforeAutospacing="1" w:after="100" w:afterAutospacing="1" w:line="252" w:lineRule="atLeast"/>
        <w:rPr>
          <w:rFonts w:eastAsia="方正仿宋_GBK"/>
          <w:b/>
          <w:kern w:val="0"/>
          <w:sz w:val="28"/>
          <w:szCs w:val="28"/>
        </w:rPr>
      </w:pPr>
    </w:p>
    <w:p w:rsidR="000C6E60" w:rsidRDefault="000C6E60">
      <w:pPr>
        <w:rPr>
          <w:rFonts w:eastAsia="方正仿宋_GBK"/>
        </w:rPr>
      </w:pPr>
    </w:p>
    <w:p w:rsidR="000C6E60" w:rsidRDefault="000C6E60">
      <w:pPr>
        <w:rPr>
          <w:rFonts w:eastAsia="方正仿宋_GBK"/>
        </w:rPr>
      </w:pPr>
    </w:p>
    <w:p w:rsidR="000C6E60" w:rsidRDefault="000C6E60">
      <w:pPr>
        <w:rPr>
          <w:rFonts w:eastAsia="方正仿宋_GBK"/>
        </w:rPr>
      </w:pPr>
    </w:p>
    <w:p w:rsidR="000C6E60" w:rsidRDefault="000C6E60">
      <w:pPr>
        <w:jc w:val="center"/>
        <w:rPr>
          <w:rFonts w:eastAsia="方正仿宋_GBK"/>
          <w:sz w:val="28"/>
          <w:szCs w:val="28"/>
        </w:rPr>
      </w:pPr>
    </w:p>
    <w:p w:rsidR="000C6E60" w:rsidRDefault="000C6E60">
      <w:pPr>
        <w:jc w:val="center"/>
        <w:rPr>
          <w:rFonts w:eastAsia="方正仿宋_GBK"/>
          <w:sz w:val="28"/>
          <w:szCs w:val="28"/>
        </w:rPr>
      </w:pPr>
    </w:p>
    <w:p w:rsidR="000C6E60" w:rsidRDefault="006761E9">
      <w:pPr>
        <w:jc w:val="center"/>
        <w:rPr>
          <w:rFonts w:ascii="仿宋" w:eastAsia="仿宋" w:hAnsi="仿宋" w:cs="仿宋"/>
          <w:kern w:val="0"/>
          <w:sz w:val="28"/>
          <w:szCs w:val="28"/>
        </w:rPr>
      </w:pPr>
      <w:r>
        <w:rPr>
          <w:rFonts w:eastAsia="方正仿宋_GBK" w:hint="eastAsia"/>
          <w:sz w:val="28"/>
          <w:szCs w:val="28"/>
        </w:rPr>
        <w:lastRenderedPageBreak/>
        <w:t>格式三</w:t>
      </w:r>
      <w:r>
        <w:rPr>
          <w:rFonts w:eastAsia="方正仿宋_GBK" w:hint="eastAsia"/>
          <w:sz w:val="28"/>
          <w:szCs w:val="28"/>
        </w:rPr>
        <w:t xml:space="preserve">  </w:t>
      </w:r>
      <w:r>
        <w:rPr>
          <w:rFonts w:eastAsia="方正仿宋_GBK" w:hint="eastAsia"/>
          <w:sz w:val="28"/>
          <w:szCs w:val="28"/>
        </w:rPr>
        <w:t>相关移交证明材料</w:t>
      </w:r>
    </w:p>
    <w:p w:rsidR="000C6E60" w:rsidRDefault="006761E9">
      <w:pPr>
        <w:jc w:val="center"/>
        <w:rPr>
          <w:rFonts w:eastAsia="方正仿宋_GBK"/>
          <w:sz w:val="24"/>
          <w:szCs w:val="24"/>
        </w:rPr>
      </w:pPr>
      <w:r>
        <w:rPr>
          <w:rFonts w:eastAsia="方正仿宋_GBK" w:hint="eastAsia"/>
          <w:sz w:val="24"/>
          <w:szCs w:val="24"/>
        </w:rPr>
        <w:t>（提供由重庆中法供水有限公司相关部门出具的其它项目红线外市政给水管道产权移交证明）</w:t>
      </w:r>
    </w:p>
    <w:p w:rsidR="000C6E60" w:rsidRDefault="006761E9">
      <w:pPr>
        <w:tabs>
          <w:tab w:val="left" w:pos="8300"/>
        </w:tabs>
        <w:wordWrap w:val="0"/>
        <w:autoSpaceDE w:val="0"/>
        <w:autoSpaceDN w:val="0"/>
        <w:adjustRightInd w:val="0"/>
        <w:spacing w:line="312" w:lineRule="auto"/>
        <w:ind w:right="-20"/>
        <w:jc w:val="left"/>
        <w:rPr>
          <w:rFonts w:ascii="仿宋" w:eastAsia="仿宋" w:hAnsi="仿宋" w:cs="仿宋"/>
          <w:b/>
          <w:bCs/>
          <w:kern w:val="0"/>
          <w:sz w:val="28"/>
          <w:szCs w:val="28"/>
        </w:rPr>
      </w:pPr>
      <w:r>
        <w:br w:type="page"/>
      </w:r>
    </w:p>
    <w:p w:rsidR="000C6E60" w:rsidRDefault="006761E9">
      <w:pPr>
        <w:jc w:val="center"/>
        <w:rPr>
          <w:rFonts w:eastAsia="方正仿宋_GBK"/>
          <w:sz w:val="28"/>
          <w:szCs w:val="28"/>
        </w:rPr>
      </w:pPr>
      <w:r>
        <w:rPr>
          <w:rFonts w:eastAsia="方正仿宋_GBK" w:hint="eastAsia"/>
          <w:sz w:val="28"/>
          <w:szCs w:val="28"/>
        </w:rPr>
        <w:lastRenderedPageBreak/>
        <w:t>附件四、报价清单（加盖公章）</w:t>
      </w:r>
    </w:p>
    <w:p w:rsidR="000C6E60" w:rsidRDefault="000C6E60">
      <w:pPr>
        <w:jc w:val="center"/>
        <w:rPr>
          <w:rFonts w:eastAsia="方正仿宋_GBK"/>
          <w:sz w:val="28"/>
          <w:szCs w:val="28"/>
        </w:rPr>
      </w:pPr>
    </w:p>
    <w:p w:rsidR="000C6E60" w:rsidRDefault="000C6E60">
      <w:pPr>
        <w:jc w:val="center"/>
        <w:rPr>
          <w:rFonts w:eastAsia="方正仿宋_GBK"/>
          <w:sz w:val="28"/>
          <w:szCs w:val="28"/>
        </w:rPr>
      </w:pPr>
    </w:p>
    <w:p w:rsidR="000C6E60" w:rsidRDefault="000C6E60">
      <w:pPr>
        <w:jc w:val="center"/>
        <w:rPr>
          <w:rFonts w:eastAsia="方正仿宋_GBK"/>
          <w:sz w:val="28"/>
          <w:szCs w:val="28"/>
        </w:rPr>
      </w:pPr>
    </w:p>
    <w:p w:rsidR="000C6E60" w:rsidRDefault="000C6E60">
      <w:pPr>
        <w:jc w:val="center"/>
        <w:rPr>
          <w:rFonts w:eastAsia="方正仿宋_GBK"/>
          <w:sz w:val="28"/>
          <w:szCs w:val="28"/>
        </w:rPr>
      </w:pPr>
    </w:p>
    <w:p w:rsidR="000C6E60" w:rsidRDefault="000C6E60">
      <w:pPr>
        <w:jc w:val="center"/>
        <w:rPr>
          <w:rFonts w:eastAsia="方正仿宋_GBK"/>
          <w:sz w:val="28"/>
          <w:szCs w:val="28"/>
        </w:rPr>
      </w:pPr>
    </w:p>
    <w:p w:rsidR="000C6E60" w:rsidRDefault="000C6E60">
      <w:pPr>
        <w:jc w:val="center"/>
        <w:rPr>
          <w:rFonts w:eastAsia="方正仿宋_GBK"/>
          <w:sz w:val="28"/>
          <w:szCs w:val="28"/>
        </w:rPr>
      </w:pPr>
    </w:p>
    <w:p w:rsidR="000C6E60" w:rsidRDefault="000C6E60">
      <w:pPr>
        <w:jc w:val="center"/>
        <w:rPr>
          <w:rFonts w:eastAsia="方正仿宋_GBK"/>
          <w:sz w:val="28"/>
          <w:szCs w:val="28"/>
        </w:rPr>
      </w:pPr>
    </w:p>
    <w:p w:rsidR="000C6E60" w:rsidRDefault="000C6E60">
      <w:pPr>
        <w:jc w:val="center"/>
        <w:rPr>
          <w:rFonts w:eastAsia="方正仿宋_GBK"/>
          <w:sz w:val="28"/>
          <w:szCs w:val="28"/>
        </w:rPr>
      </w:pPr>
    </w:p>
    <w:p w:rsidR="000C6E60" w:rsidRDefault="000C6E60">
      <w:pPr>
        <w:jc w:val="center"/>
        <w:rPr>
          <w:rFonts w:eastAsia="方正仿宋_GBK"/>
          <w:sz w:val="28"/>
          <w:szCs w:val="28"/>
        </w:rPr>
      </w:pPr>
    </w:p>
    <w:p w:rsidR="000C6E60" w:rsidRDefault="000C6E60">
      <w:pPr>
        <w:jc w:val="center"/>
        <w:rPr>
          <w:rFonts w:eastAsia="方正仿宋_GBK"/>
          <w:sz w:val="28"/>
          <w:szCs w:val="28"/>
        </w:rPr>
      </w:pPr>
    </w:p>
    <w:p w:rsidR="000C6E60" w:rsidRDefault="000C6E60">
      <w:pPr>
        <w:jc w:val="center"/>
        <w:rPr>
          <w:rFonts w:eastAsia="方正仿宋_GBK"/>
          <w:sz w:val="28"/>
          <w:szCs w:val="28"/>
        </w:rPr>
      </w:pPr>
    </w:p>
    <w:p w:rsidR="000C6E60" w:rsidRDefault="000C6E60">
      <w:pPr>
        <w:jc w:val="center"/>
        <w:rPr>
          <w:rFonts w:eastAsia="方正仿宋_GBK"/>
          <w:sz w:val="28"/>
          <w:szCs w:val="28"/>
        </w:rPr>
      </w:pPr>
    </w:p>
    <w:p w:rsidR="000C6E60" w:rsidRDefault="000C6E60">
      <w:pPr>
        <w:jc w:val="center"/>
        <w:rPr>
          <w:rFonts w:eastAsia="方正仿宋_GBK"/>
          <w:sz w:val="28"/>
          <w:szCs w:val="28"/>
        </w:rPr>
      </w:pPr>
    </w:p>
    <w:p w:rsidR="000C6E60" w:rsidRDefault="000C6E60">
      <w:pPr>
        <w:jc w:val="center"/>
        <w:rPr>
          <w:rFonts w:eastAsia="方正仿宋_GBK"/>
          <w:sz w:val="28"/>
          <w:szCs w:val="28"/>
        </w:rPr>
      </w:pPr>
    </w:p>
    <w:p w:rsidR="000C6E60" w:rsidRDefault="000C6E60">
      <w:pPr>
        <w:jc w:val="center"/>
        <w:rPr>
          <w:rFonts w:eastAsia="方正仿宋_GBK"/>
          <w:sz w:val="28"/>
          <w:szCs w:val="28"/>
        </w:rPr>
      </w:pPr>
    </w:p>
    <w:p w:rsidR="000C6E60" w:rsidRDefault="000C6E60">
      <w:pPr>
        <w:jc w:val="center"/>
        <w:rPr>
          <w:rFonts w:eastAsia="方正仿宋_GBK"/>
          <w:sz w:val="28"/>
          <w:szCs w:val="28"/>
        </w:rPr>
      </w:pPr>
    </w:p>
    <w:p w:rsidR="000C6E60" w:rsidRDefault="000C6E60">
      <w:pPr>
        <w:jc w:val="center"/>
        <w:rPr>
          <w:rFonts w:eastAsia="方正仿宋_GBK"/>
          <w:sz w:val="28"/>
          <w:szCs w:val="28"/>
        </w:rPr>
      </w:pPr>
    </w:p>
    <w:p w:rsidR="000C6E60" w:rsidRDefault="000C6E60">
      <w:pPr>
        <w:jc w:val="center"/>
        <w:rPr>
          <w:rFonts w:eastAsia="方正仿宋_GBK"/>
          <w:sz w:val="28"/>
          <w:szCs w:val="28"/>
        </w:rPr>
      </w:pPr>
    </w:p>
    <w:p w:rsidR="000C6E60" w:rsidRDefault="000C6E60">
      <w:pPr>
        <w:jc w:val="center"/>
        <w:rPr>
          <w:rFonts w:eastAsia="方正仿宋_GBK"/>
          <w:sz w:val="28"/>
          <w:szCs w:val="28"/>
        </w:rPr>
      </w:pPr>
    </w:p>
    <w:p w:rsidR="000C6E60" w:rsidRDefault="000C6E60">
      <w:pPr>
        <w:jc w:val="center"/>
        <w:rPr>
          <w:rFonts w:eastAsia="方正仿宋_GBK"/>
          <w:sz w:val="28"/>
          <w:szCs w:val="28"/>
        </w:rPr>
      </w:pPr>
    </w:p>
    <w:p w:rsidR="000C6E60" w:rsidRDefault="000C6E60">
      <w:pPr>
        <w:jc w:val="center"/>
        <w:rPr>
          <w:rFonts w:eastAsia="方正仿宋_GBK"/>
          <w:sz w:val="28"/>
          <w:szCs w:val="28"/>
        </w:rPr>
      </w:pPr>
    </w:p>
    <w:p w:rsidR="000C6E60" w:rsidRDefault="006761E9">
      <w:pPr>
        <w:pStyle w:val="2"/>
        <w:rPr>
          <w:rFonts w:ascii="宋体" w:eastAsia="宋体" w:hAnsi="宋体" w:cs="宋体"/>
        </w:rPr>
      </w:pPr>
      <w:bookmarkStart w:id="1" w:name="_Toc24936"/>
      <w:bookmarkStart w:id="2" w:name="_Toc31391"/>
      <w:bookmarkStart w:id="3" w:name="_Toc20997"/>
      <w:r>
        <w:rPr>
          <w:rFonts w:ascii="宋体" w:eastAsia="宋体" w:hAnsi="宋体" w:cs="宋体" w:hint="eastAsia"/>
        </w:rPr>
        <w:lastRenderedPageBreak/>
        <w:t>合同条款及格式</w:t>
      </w:r>
      <w:bookmarkEnd w:id="1"/>
      <w:bookmarkEnd w:id="2"/>
      <w:bookmarkEnd w:id="3"/>
    </w:p>
    <w:p w:rsidR="000C6E60" w:rsidRDefault="000C6E60">
      <w:pPr>
        <w:jc w:val="center"/>
        <w:rPr>
          <w:rFonts w:eastAsia="仿宋_GB2312"/>
          <w:b/>
          <w:sz w:val="44"/>
          <w:szCs w:val="44"/>
        </w:rPr>
      </w:pPr>
    </w:p>
    <w:p w:rsidR="000C6E60" w:rsidRDefault="000C6E60">
      <w:pPr>
        <w:jc w:val="center"/>
        <w:rPr>
          <w:rFonts w:eastAsia="仿宋_GB2312"/>
          <w:b/>
          <w:sz w:val="44"/>
          <w:szCs w:val="44"/>
        </w:rPr>
      </w:pPr>
    </w:p>
    <w:p w:rsidR="000C6E60" w:rsidRDefault="000C6E60">
      <w:pPr>
        <w:jc w:val="center"/>
        <w:rPr>
          <w:rFonts w:eastAsia="仿宋_GB2312"/>
          <w:b/>
          <w:sz w:val="44"/>
          <w:szCs w:val="44"/>
        </w:rPr>
      </w:pPr>
    </w:p>
    <w:p w:rsidR="000C6E60" w:rsidRDefault="006761E9">
      <w:pPr>
        <w:jc w:val="center"/>
        <w:rPr>
          <w:rFonts w:eastAsia="仿宋_GB2312"/>
          <w:b/>
          <w:sz w:val="44"/>
          <w:szCs w:val="44"/>
        </w:rPr>
      </w:pPr>
      <w:r>
        <w:rPr>
          <w:rFonts w:eastAsia="仿宋_GB2312"/>
          <w:b/>
          <w:sz w:val="44"/>
          <w:szCs w:val="44"/>
        </w:rPr>
        <w:t>双堰公交站场</w:t>
      </w:r>
      <w:r>
        <w:rPr>
          <w:rFonts w:eastAsia="仿宋_GB2312" w:hint="eastAsia"/>
          <w:b/>
          <w:sz w:val="44"/>
          <w:szCs w:val="44"/>
        </w:rPr>
        <w:t>及</w:t>
      </w:r>
      <w:r>
        <w:rPr>
          <w:rFonts w:eastAsia="仿宋_GB2312"/>
          <w:b/>
          <w:sz w:val="44"/>
          <w:szCs w:val="44"/>
        </w:rPr>
        <w:t>上盖开发</w:t>
      </w:r>
      <w:r>
        <w:rPr>
          <w:rFonts w:eastAsia="仿宋_GB2312" w:hint="eastAsia"/>
          <w:b/>
          <w:sz w:val="44"/>
          <w:szCs w:val="44"/>
        </w:rPr>
        <w:t>项目市政给水管道安装工程</w:t>
      </w:r>
      <w:r>
        <w:rPr>
          <w:rFonts w:eastAsia="仿宋_GB2312"/>
          <w:b/>
          <w:sz w:val="44"/>
          <w:szCs w:val="44"/>
        </w:rPr>
        <w:t>合同</w:t>
      </w:r>
    </w:p>
    <w:p w:rsidR="000C6E60" w:rsidRDefault="000C6E60">
      <w:pPr>
        <w:jc w:val="left"/>
        <w:rPr>
          <w:rFonts w:eastAsia="仿宋_GB2312"/>
          <w:b/>
          <w:sz w:val="40"/>
          <w:szCs w:val="40"/>
        </w:rPr>
      </w:pPr>
    </w:p>
    <w:p w:rsidR="000C6E60" w:rsidRDefault="000C6E60">
      <w:pPr>
        <w:jc w:val="center"/>
        <w:rPr>
          <w:rFonts w:eastAsia="方正仿宋_GBK"/>
          <w:b/>
          <w:sz w:val="40"/>
          <w:szCs w:val="40"/>
        </w:rPr>
      </w:pPr>
    </w:p>
    <w:p w:rsidR="000C6E60" w:rsidRDefault="000C6E60">
      <w:pPr>
        <w:jc w:val="center"/>
        <w:rPr>
          <w:rFonts w:eastAsia="方正仿宋_GBK"/>
          <w:b/>
          <w:sz w:val="40"/>
          <w:szCs w:val="40"/>
        </w:rPr>
      </w:pPr>
    </w:p>
    <w:p w:rsidR="000C6E60" w:rsidRDefault="000C6E60">
      <w:pPr>
        <w:jc w:val="center"/>
        <w:rPr>
          <w:rFonts w:eastAsia="方正仿宋_GBK"/>
          <w:b/>
          <w:sz w:val="40"/>
          <w:szCs w:val="40"/>
        </w:rPr>
      </w:pPr>
    </w:p>
    <w:p w:rsidR="000C6E60" w:rsidRDefault="000C6E60">
      <w:pPr>
        <w:jc w:val="center"/>
        <w:rPr>
          <w:rFonts w:eastAsia="方正仿宋_GBK"/>
          <w:b/>
          <w:sz w:val="40"/>
          <w:szCs w:val="40"/>
        </w:rPr>
      </w:pPr>
    </w:p>
    <w:p w:rsidR="000C6E60" w:rsidRDefault="000C6E60">
      <w:pPr>
        <w:jc w:val="center"/>
        <w:rPr>
          <w:rFonts w:eastAsia="方正仿宋_GBK"/>
          <w:b/>
          <w:sz w:val="40"/>
          <w:szCs w:val="40"/>
        </w:rPr>
      </w:pPr>
    </w:p>
    <w:p w:rsidR="000C6E60" w:rsidRDefault="006761E9">
      <w:pPr>
        <w:spacing w:line="600" w:lineRule="auto"/>
        <w:ind w:leftChars="138" w:left="290"/>
        <w:rPr>
          <w:bCs/>
          <w:sz w:val="32"/>
          <w:szCs w:val="32"/>
          <w:u w:val="single"/>
        </w:rPr>
      </w:pPr>
      <w:r>
        <w:rPr>
          <w:rFonts w:hint="eastAsia"/>
          <w:bCs/>
          <w:sz w:val="32"/>
          <w:szCs w:val="32"/>
        </w:rPr>
        <w:t>项目名称：</w:t>
      </w:r>
      <w:r>
        <w:rPr>
          <w:rFonts w:hint="eastAsia"/>
          <w:bCs/>
          <w:sz w:val="32"/>
          <w:szCs w:val="32"/>
          <w:u w:val="single"/>
        </w:rPr>
        <w:t>双堰公交站场及上盖开发项目市政给水管道安装工程</w:t>
      </w:r>
    </w:p>
    <w:p w:rsidR="000C6E60" w:rsidRDefault="006761E9">
      <w:pPr>
        <w:spacing w:line="600" w:lineRule="auto"/>
        <w:ind w:firstLineChars="100" w:firstLine="320"/>
        <w:rPr>
          <w:bCs/>
          <w:sz w:val="32"/>
          <w:szCs w:val="32"/>
        </w:rPr>
      </w:pPr>
      <w:r>
        <w:rPr>
          <w:rFonts w:hint="eastAsia"/>
          <w:bCs/>
          <w:sz w:val="32"/>
          <w:szCs w:val="32"/>
        </w:rPr>
        <w:t>甲</w:t>
      </w:r>
      <w:r>
        <w:rPr>
          <w:rFonts w:hint="eastAsia"/>
          <w:bCs/>
          <w:sz w:val="32"/>
          <w:szCs w:val="32"/>
        </w:rPr>
        <w:t xml:space="preserve">    </w:t>
      </w:r>
      <w:r>
        <w:rPr>
          <w:rFonts w:hint="eastAsia"/>
          <w:bCs/>
          <w:sz w:val="32"/>
          <w:szCs w:val="32"/>
        </w:rPr>
        <w:t>方：</w:t>
      </w:r>
      <w:r>
        <w:rPr>
          <w:rFonts w:ascii="宋体" w:hAnsi="宋体" w:cs="宋体" w:hint="eastAsia"/>
          <w:bCs/>
          <w:sz w:val="32"/>
          <w:szCs w:val="28"/>
        </w:rPr>
        <w:t>重庆城市综合交通枢纽(集团)有限公司</w:t>
      </w:r>
    </w:p>
    <w:p w:rsidR="000C6E60" w:rsidRDefault="006761E9">
      <w:pPr>
        <w:spacing w:line="600" w:lineRule="auto"/>
        <w:ind w:firstLineChars="100" w:firstLine="320"/>
        <w:rPr>
          <w:bCs/>
          <w:sz w:val="32"/>
          <w:szCs w:val="32"/>
        </w:rPr>
      </w:pPr>
      <w:r>
        <w:rPr>
          <w:rFonts w:hint="eastAsia"/>
          <w:bCs/>
          <w:sz w:val="32"/>
          <w:szCs w:val="32"/>
        </w:rPr>
        <w:t>乙</w:t>
      </w:r>
      <w:r>
        <w:rPr>
          <w:rFonts w:hint="eastAsia"/>
          <w:bCs/>
          <w:sz w:val="32"/>
          <w:szCs w:val="32"/>
        </w:rPr>
        <w:t xml:space="preserve">    </w:t>
      </w:r>
      <w:r>
        <w:rPr>
          <w:rFonts w:hint="eastAsia"/>
          <w:bCs/>
          <w:sz w:val="32"/>
          <w:szCs w:val="32"/>
        </w:rPr>
        <w:t>方：</w:t>
      </w:r>
      <w:r>
        <w:rPr>
          <w:rFonts w:hint="eastAsia"/>
          <w:bCs/>
          <w:sz w:val="32"/>
          <w:szCs w:val="32"/>
        </w:rPr>
        <w:t xml:space="preserve"> </w:t>
      </w:r>
    </w:p>
    <w:p w:rsidR="000C6E60" w:rsidRDefault="000C6E60">
      <w:pPr>
        <w:jc w:val="center"/>
        <w:rPr>
          <w:rFonts w:ascii="宋体" w:hAnsi="宋体" w:cs="宋体"/>
          <w:bCs/>
          <w:sz w:val="32"/>
          <w:szCs w:val="32"/>
        </w:rPr>
      </w:pPr>
    </w:p>
    <w:p w:rsidR="000C6E60" w:rsidRDefault="006761E9">
      <w:pPr>
        <w:jc w:val="center"/>
        <w:rPr>
          <w:rFonts w:ascii="宋体" w:hAnsi="宋体" w:cs="宋体"/>
          <w:bCs/>
          <w:sz w:val="32"/>
          <w:szCs w:val="32"/>
        </w:rPr>
      </w:pPr>
      <w:r>
        <w:rPr>
          <w:rFonts w:ascii="宋体" w:hAnsi="宋体" w:cs="宋体" w:hint="eastAsia"/>
          <w:bCs/>
          <w:sz w:val="32"/>
          <w:szCs w:val="32"/>
        </w:rPr>
        <w:t>签订时间：       年     月    日</w:t>
      </w:r>
    </w:p>
    <w:p w:rsidR="000C6E60" w:rsidRDefault="000C6E60">
      <w:pPr>
        <w:jc w:val="center"/>
        <w:rPr>
          <w:rFonts w:ascii="宋体" w:hAnsi="宋体" w:cs="宋体"/>
          <w:bCs/>
          <w:sz w:val="32"/>
          <w:szCs w:val="32"/>
        </w:rPr>
      </w:pPr>
    </w:p>
    <w:p w:rsidR="000C6E60" w:rsidRDefault="000C6E60">
      <w:pPr>
        <w:jc w:val="center"/>
        <w:rPr>
          <w:rFonts w:ascii="宋体" w:hAnsi="宋体" w:cs="宋体"/>
          <w:bCs/>
          <w:sz w:val="32"/>
          <w:szCs w:val="32"/>
        </w:rPr>
      </w:pPr>
    </w:p>
    <w:p w:rsidR="000C6E60" w:rsidRDefault="000C6E60">
      <w:pPr>
        <w:jc w:val="center"/>
        <w:rPr>
          <w:rFonts w:ascii="宋体" w:hAnsi="宋体" w:cs="宋体"/>
          <w:bCs/>
          <w:sz w:val="32"/>
          <w:szCs w:val="32"/>
        </w:rPr>
      </w:pPr>
    </w:p>
    <w:p w:rsidR="000C6E60" w:rsidRDefault="000C6E60">
      <w:pPr>
        <w:jc w:val="center"/>
        <w:rPr>
          <w:rFonts w:ascii="宋体" w:hAnsi="宋体" w:cs="宋体"/>
          <w:bCs/>
          <w:sz w:val="32"/>
          <w:szCs w:val="32"/>
        </w:rPr>
      </w:pPr>
    </w:p>
    <w:p w:rsidR="000C6E60" w:rsidRDefault="006761E9">
      <w:pPr>
        <w:adjustRightInd w:val="0"/>
        <w:snapToGrid w:val="0"/>
        <w:spacing w:line="460" w:lineRule="exact"/>
        <w:ind w:firstLine="444"/>
        <w:rPr>
          <w:rFonts w:ascii="方正仿宋_GBK" w:eastAsia="方正仿宋_GBK" w:hAnsi="仿宋"/>
          <w:sz w:val="24"/>
          <w:szCs w:val="24"/>
        </w:rPr>
      </w:pPr>
      <w:r>
        <w:rPr>
          <w:rFonts w:ascii="方正仿宋_GBK" w:eastAsia="方正仿宋_GBK" w:hAnsi="仿宋" w:hint="eastAsia"/>
          <w:sz w:val="24"/>
          <w:szCs w:val="24"/>
        </w:rPr>
        <w:lastRenderedPageBreak/>
        <w:t>甲方：重庆城市综合交通枢纽(集团)有限公司</w:t>
      </w:r>
    </w:p>
    <w:p w:rsidR="000C6E60" w:rsidRDefault="006761E9">
      <w:pPr>
        <w:adjustRightInd w:val="0"/>
        <w:snapToGrid w:val="0"/>
        <w:spacing w:line="460" w:lineRule="exact"/>
        <w:ind w:firstLine="444"/>
        <w:rPr>
          <w:rFonts w:ascii="方正仿宋_GBK" w:eastAsia="方正仿宋_GBK" w:hAnsi="仿宋"/>
          <w:sz w:val="24"/>
          <w:szCs w:val="24"/>
        </w:rPr>
      </w:pPr>
      <w:r>
        <w:rPr>
          <w:rFonts w:ascii="方正仿宋_GBK" w:eastAsia="方正仿宋_GBK" w:hAnsi="仿宋" w:hint="eastAsia"/>
          <w:sz w:val="24"/>
          <w:szCs w:val="24"/>
        </w:rPr>
        <w:t>乙方：</w:t>
      </w:r>
    </w:p>
    <w:p w:rsidR="000C6E60" w:rsidRDefault="006761E9">
      <w:pPr>
        <w:adjustRightInd w:val="0"/>
        <w:snapToGrid w:val="0"/>
        <w:spacing w:line="460" w:lineRule="exact"/>
        <w:ind w:firstLine="444"/>
        <w:rPr>
          <w:rFonts w:ascii="方正仿宋_GBK" w:eastAsia="方正仿宋_GBK" w:hAnsi="仿宋"/>
          <w:sz w:val="24"/>
          <w:szCs w:val="24"/>
        </w:rPr>
      </w:pPr>
      <w:r>
        <w:rPr>
          <w:rFonts w:ascii="方正仿宋_GBK" w:eastAsia="方正仿宋_GBK" w:hAnsi="仿宋" w:hint="eastAsia"/>
          <w:sz w:val="24"/>
          <w:szCs w:val="24"/>
        </w:rPr>
        <w:t>依照《中华人民共和国民法典》及其他有关法律、行政法规，遵循平等、自愿、公平和诚实信用的原则，甲乙双方签订合同条款，双方共同遵守。</w:t>
      </w:r>
    </w:p>
    <w:p w:rsidR="000C6E60" w:rsidRDefault="006761E9">
      <w:pPr>
        <w:pStyle w:val="a5"/>
        <w:spacing w:line="460" w:lineRule="exact"/>
        <w:ind w:firstLineChars="200" w:firstLine="480"/>
        <w:rPr>
          <w:rFonts w:ascii="方正黑体_GBK" w:eastAsia="方正黑体_GBK" w:hAnsi="宋体" w:cs="宋体"/>
          <w:bCs/>
          <w:sz w:val="24"/>
          <w:szCs w:val="24"/>
        </w:rPr>
      </w:pPr>
      <w:r>
        <w:rPr>
          <w:rFonts w:ascii="方正黑体_GBK" w:eastAsia="方正黑体_GBK" w:hAnsi="宋体" w:cs="宋体" w:hint="eastAsia"/>
          <w:bCs/>
          <w:sz w:val="24"/>
          <w:szCs w:val="24"/>
        </w:rPr>
        <w:t>第一条 项目基本情况</w:t>
      </w:r>
    </w:p>
    <w:p w:rsidR="000C6E60" w:rsidRDefault="006761E9">
      <w:pPr>
        <w:pStyle w:val="a5"/>
        <w:spacing w:line="460" w:lineRule="exact"/>
        <w:ind w:firstLineChars="200" w:firstLine="480"/>
        <w:rPr>
          <w:rFonts w:ascii="Times New Roman" w:eastAsia="方正仿宋_GBK" w:hAnsi="Times New Roman" w:cs="Times New Roman"/>
          <w:sz w:val="24"/>
          <w:szCs w:val="24"/>
          <w:u w:val="single"/>
        </w:rPr>
      </w:pPr>
      <w:r>
        <w:rPr>
          <w:rFonts w:ascii="Times New Roman" w:eastAsia="方正仿宋_GBK" w:hAnsi="Times New Roman" w:cs="Times New Roman"/>
          <w:sz w:val="24"/>
          <w:szCs w:val="24"/>
        </w:rPr>
        <w:t>1</w:t>
      </w:r>
      <w:r>
        <w:rPr>
          <w:rFonts w:ascii="Times New Roman" w:eastAsia="方正仿宋_GBK" w:hAnsi="Times New Roman" w:cs="Times New Roman"/>
          <w:sz w:val="24"/>
          <w:szCs w:val="24"/>
        </w:rPr>
        <w:t>．项目名称：</w:t>
      </w:r>
      <w:r>
        <w:rPr>
          <w:rFonts w:ascii="Times New Roman" w:eastAsia="方正仿宋_GBK" w:hAnsi="Times New Roman" w:cs="Times New Roman"/>
          <w:sz w:val="24"/>
          <w:szCs w:val="24"/>
          <w:u w:val="single"/>
        </w:rPr>
        <w:t>双堰公交站场及上盖开发项目市政给水管道安装工程</w:t>
      </w:r>
    </w:p>
    <w:p w:rsidR="000C6E60" w:rsidRDefault="006761E9">
      <w:pPr>
        <w:pStyle w:val="a5"/>
        <w:spacing w:line="460" w:lineRule="exact"/>
        <w:ind w:firstLineChars="200" w:firstLine="480"/>
        <w:rPr>
          <w:rFonts w:ascii="Times New Roman" w:eastAsia="方正仿宋_GBK" w:hAnsi="Times New Roman" w:cs="Times New Roman"/>
          <w:sz w:val="24"/>
          <w:szCs w:val="24"/>
        </w:rPr>
      </w:pPr>
      <w:r>
        <w:rPr>
          <w:rFonts w:ascii="Times New Roman" w:eastAsia="方正仿宋_GBK" w:hAnsi="Times New Roman" w:cs="Times New Roman"/>
          <w:sz w:val="24"/>
          <w:szCs w:val="24"/>
        </w:rPr>
        <w:t>2</w:t>
      </w:r>
      <w:r>
        <w:rPr>
          <w:rFonts w:ascii="Times New Roman" w:eastAsia="方正仿宋_GBK" w:hAnsi="Times New Roman" w:cs="Times New Roman"/>
          <w:sz w:val="24"/>
          <w:szCs w:val="24"/>
        </w:rPr>
        <w:t>．项目地点：</w:t>
      </w:r>
      <w:r>
        <w:rPr>
          <w:rFonts w:ascii="Times New Roman" w:eastAsia="方正仿宋_GBK" w:hAnsi="Times New Roman" w:cs="Times New Roman"/>
          <w:sz w:val="24"/>
          <w:szCs w:val="24"/>
          <w:u w:val="single"/>
        </w:rPr>
        <w:t>双堰公交站场及上盖开发项目</w:t>
      </w:r>
    </w:p>
    <w:p w:rsidR="000C6E60" w:rsidRDefault="006761E9">
      <w:pPr>
        <w:pStyle w:val="a5"/>
        <w:spacing w:line="460" w:lineRule="exact"/>
        <w:ind w:firstLineChars="200" w:firstLine="480"/>
        <w:rPr>
          <w:rFonts w:ascii="方正仿宋_GBK" w:eastAsia="方正仿宋_GBK" w:hAnsi="仿宋" w:cs="Times New Roman"/>
          <w:sz w:val="24"/>
          <w:szCs w:val="24"/>
        </w:rPr>
      </w:pPr>
      <w:r>
        <w:rPr>
          <w:rFonts w:ascii="Times New Roman" w:eastAsia="方正仿宋_GBK" w:hAnsi="Times New Roman" w:cs="Times New Roman"/>
          <w:sz w:val="24"/>
          <w:szCs w:val="24"/>
        </w:rPr>
        <w:t>3</w:t>
      </w:r>
      <w:r>
        <w:rPr>
          <w:rFonts w:ascii="Times New Roman" w:eastAsia="方正仿宋_GBK" w:hAnsi="Times New Roman" w:cs="Times New Roman"/>
          <w:sz w:val="24"/>
          <w:szCs w:val="24"/>
        </w:rPr>
        <w:t>．</w:t>
      </w:r>
      <w:r>
        <w:rPr>
          <w:rFonts w:ascii="方正仿宋_GBK" w:eastAsia="方正仿宋_GBK" w:hAnsi="宋体" w:cs="宋体" w:hint="eastAsia"/>
          <w:sz w:val="24"/>
          <w:szCs w:val="24"/>
        </w:rPr>
        <w:t>工作范围：</w:t>
      </w:r>
      <w:r>
        <w:rPr>
          <w:rFonts w:ascii="方正仿宋_GBK" w:eastAsia="方正仿宋_GBK" w:hAnsi="仿宋" w:cs="Times New Roman" w:hint="eastAsia"/>
          <w:sz w:val="24"/>
          <w:szCs w:val="24"/>
        </w:rPr>
        <w:t>根据项目现状和供水需求，从嘉蓉路与礼环北路交叉口附近已建市政给水管道开口，通过礼环北路开挖埋设主供水管道接入本项目红线内，安装相应的总水表及阀组、消火栓等。包含设计、采购、施工、监理、市政开挖后恢复、市政开挖和占道手续、协调、验收等一切工作。同时，完成本项目红线外燃气管道的市政开挖后的恢复及市政开挖和占道手续办理、协调等工作。本工程供水工程完工后，需经重庆中法供水有限公司或其下属部门验收，并出具“验收合格移交证明”。</w:t>
      </w:r>
    </w:p>
    <w:p w:rsidR="000C6E60" w:rsidRDefault="006761E9">
      <w:pPr>
        <w:pStyle w:val="a5"/>
        <w:spacing w:line="460" w:lineRule="exact"/>
        <w:ind w:firstLineChars="200" w:firstLine="480"/>
        <w:rPr>
          <w:rFonts w:ascii="方正黑体_GBK" w:eastAsia="方正黑体_GBK" w:hAnsi="宋体" w:cs="宋体"/>
          <w:bCs/>
          <w:sz w:val="24"/>
          <w:szCs w:val="24"/>
        </w:rPr>
      </w:pPr>
      <w:r>
        <w:rPr>
          <w:rFonts w:ascii="方正黑体_GBK" w:eastAsia="方正黑体_GBK" w:hAnsi="宋体" w:cs="宋体" w:hint="eastAsia"/>
          <w:bCs/>
          <w:sz w:val="24"/>
          <w:szCs w:val="24"/>
        </w:rPr>
        <w:t>第二条  合同工期</w:t>
      </w:r>
    </w:p>
    <w:p w:rsidR="000C6E60" w:rsidRDefault="006761E9">
      <w:pPr>
        <w:pStyle w:val="a5"/>
        <w:spacing w:line="460" w:lineRule="exact"/>
        <w:ind w:firstLineChars="200" w:firstLine="480"/>
        <w:rPr>
          <w:rFonts w:ascii="方正仿宋_GBK" w:eastAsia="方正仿宋_GBK" w:hAnsi="宋体" w:cs="宋体"/>
          <w:sz w:val="24"/>
          <w:szCs w:val="24"/>
        </w:rPr>
      </w:pPr>
      <w:r>
        <w:rPr>
          <w:rFonts w:ascii="Times New Roman" w:eastAsia="方正仿宋_GBK" w:hAnsi="Times New Roman" w:cs="Times New Roman" w:hint="eastAsia"/>
          <w:sz w:val="24"/>
          <w:szCs w:val="24"/>
        </w:rPr>
        <w:t>合同工期：</w:t>
      </w:r>
      <w:r>
        <w:rPr>
          <w:rFonts w:ascii="Times New Roman" w:eastAsia="方正仿宋_GBK" w:hAnsi="Times New Roman" w:cs="Times New Roman"/>
          <w:sz w:val="24"/>
          <w:szCs w:val="24"/>
        </w:rPr>
        <w:t>工期要求：</w:t>
      </w:r>
      <w:r>
        <w:rPr>
          <w:rFonts w:ascii="Times New Roman" w:eastAsia="方正仿宋_GBK" w:hAnsi="Times New Roman" w:cs="Times New Roman"/>
          <w:sz w:val="24"/>
          <w:szCs w:val="24"/>
        </w:rPr>
        <w:t>90</w:t>
      </w:r>
      <w:r>
        <w:rPr>
          <w:rFonts w:ascii="Times New Roman" w:eastAsia="方正仿宋_GBK" w:hAnsi="Times New Roman" w:cs="Times New Roman"/>
          <w:sz w:val="24"/>
          <w:szCs w:val="24"/>
        </w:rPr>
        <w:t>日历天</w:t>
      </w:r>
      <w:r>
        <w:rPr>
          <w:rFonts w:ascii="Times New Roman" w:eastAsia="方正仿宋_GBK" w:hAnsi="Times New Roman" w:cs="Times New Roman" w:hint="eastAsia"/>
          <w:sz w:val="24"/>
          <w:szCs w:val="24"/>
        </w:rPr>
        <w:t>，</w:t>
      </w:r>
      <w:r>
        <w:rPr>
          <w:rFonts w:ascii="Times New Roman" w:eastAsia="方正仿宋_GBK" w:hAnsi="Times New Roman" w:cs="Times New Roman"/>
          <w:sz w:val="24"/>
          <w:szCs w:val="24"/>
        </w:rPr>
        <w:t>预计开工时间为</w:t>
      </w:r>
      <w:r>
        <w:rPr>
          <w:rFonts w:ascii="Times New Roman" w:eastAsia="方正仿宋_GBK" w:hAnsi="Times New Roman" w:cs="Times New Roman"/>
          <w:sz w:val="24"/>
          <w:szCs w:val="24"/>
        </w:rPr>
        <w:t>2023</w:t>
      </w:r>
      <w:r>
        <w:rPr>
          <w:rFonts w:ascii="Times New Roman" w:eastAsia="方正仿宋_GBK" w:hAnsi="Times New Roman" w:cs="Times New Roman"/>
          <w:sz w:val="24"/>
          <w:szCs w:val="24"/>
        </w:rPr>
        <w:t>年</w:t>
      </w:r>
      <w:r w:rsidR="008A73D0">
        <w:rPr>
          <w:rFonts w:ascii="Times New Roman" w:eastAsia="方正仿宋_GBK" w:hAnsi="Times New Roman" w:cs="Times New Roman" w:hint="eastAsia"/>
          <w:sz w:val="24"/>
          <w:szCs w:val="24"/>
        </w:rPr>
        <w:t>9</w:t>
      </w:r>
      <w:r>
        <w:rPr>
          <w:rFonts w:ascii="Times New Roman" w:eastAsia="方正仿宋_GBK" w:hAnsi="Times New Roman" w:cs="Times New Roman"/>
          <w:sz w:val="24"/>
          <w:szCs w:val="24"/>
        </w:rPr>
        <w:t>月（具体时间以</w:t>
      </w:r>
      <w:r>
        <w:rPr>
          <w:rFonts w:ascii="Times New Roman" w:eastAsia="方正仿宋_GBK" w:hAnsi="Times New Roman" w:cs="Times New Roman" w:hint="eastAsia"/>
          <w:sz w:val="24"/>
          <w:szCs w:val="24"/>
        </w:rPr>
        <w:t>甲方</w:t>
      </w:r>
      <w:r>
        <w:rPr>
          <w:rFonts w:ascii="Times New Roman" w:eastAsia="方正仿宋_GBK" w:hAnsi="Times New Roman" w:cs="Times New Roman"/>
          <w:sz w:val="24"/>
          <w:szCs w:val="24"/>
        </w:rPr>
        <w:t>通知时间为准）</w:t>
      </w:r>
    </w:p>
    <w:p w:rsidR="000C6E60" w:rsidRDefault="006761E9">
      <w:pPr>
        <w:pStyle w:val="a5"/>
        <w:spacing w:line="460" w:lineRule="exact"/>
        <w:ind w:firstLineChars="200" w:firstLine="480"/>
        <w:rPr>
          <w:rFonts w:ascii="方正黑体_GBK" w:eastAsia="方正黑体_GBK" w:hAnsi="宋体" w:cs="宋体"/>
          <w:bCs/>
          <w:sz w:val="24"/>
          <w:szCs w:val="24"/>
        </w:rPr>
      </w:pPr>
      <w:r>
        <w:rPr>
          <w:rFonts w:ascii="方正黑体_GBK" w:eastAsia="方正黑体_GBK" w:hAnsi="宋体" w:cs="宋体" w:hint="eastAsia"/>
          <w:bCs/>
          <w:sz w:val="24"/>
          <w:szCs w:val="24"/>
        </w:rPr>
        <w:t>第三条  合同价款及支付方式</w:t>
      </w:r>
    </w:p>
    <w:p w:rsidR="000C6E60" w:rsidRDefault="006761E9">
      <w:pPr>
        <w:pStyle w:val="20"/>
        <w:ind w:firstLine="480"/>
        <w:rPr>
          <w:rFonts w:ascii="宋体" w:hAnsi="宋体" w:cs="宋体"/>
        </w:rPr>
      </w:pPr>
      <w:r>
        <w:rPr>
          <w:rFonts w:eastAsia="方正仿宋_GBK"/>
        </w:rPr>
        <w:t>1</w:t>
      </w:r>
      <w:r>
        <w:rPr>
          <w:rFonts w:eastAsia="方正仿宋_GBK" w:hint="eastAsia"/>
        </w:rPr>
        <w:t>.</w:t>
      </w:r>
      <w:r>
        <w:rPr>
          <w:rFonts w:eastAsia="方正仿宋_GBK"/>
        </w:rPr>
        <w:t>合同</w:t>
      </w:r>
      <w:r w:rsidR="00FF611D">
        <w:rPr>
          <w:rFonts w:eastAsia="方正仿宋_GBK" w:hint="eastAsia"/>
        </w:rPr>
        <w:t>包干总价</w:t>
      </w:r>
      <w:r>
        <w:rPr>
          <w:rFonts w:eastAsia="方正仿宋_GBK"/>
        </w:rPr>
        <w:t>为含税人民币</w:t>
      </w:r>
      <w:r>
        <w:rPr>
          <w:rFonts w:eastAsia="方正仿宋_GBK"/>
        </w:rPr>
        <w:t xml:space="preserve">   </w:t>
      </w:r>
      <w:r>
        <w:rPr>
          <w:rFonts w:eastAsia="方正仿宋_GBK"/>
        </w:rPr>
        <w:t>元</w:t>
      </w:r>
      <w:r>
        <w:rPr>
          <w:rFonts w:eastAsia="方正仿宋_GBK"/>
        </w:rPr>
        <w:t xml:space="preserve"> </w:t>
      </w:r>
      <w:r>
        <w:rPr>
          <w:rFonts w:ascii="方正仿宋_GBK" w:eastAsia="方正仿宋_GBK" w:hint="eastAsia"/>
        </w:rPr>
        <w:t xml:space="preserve">( </w:t>
      </w:r>
      <w:r>
        <w:rPr>
          <w:rFonts w:eastAsia="方正仿宋_GBK"/>
        </w:rPr>
        <w:t>大写：人民币</w:t>
      </w:r>
      <w:r>
        <w:rPr>
          <w:rFonts w:eastAsia="方正仿宋_GBK"/>
        </w:rPr>
        <w:t xml:space="preserve">     </w:t>
      </w:r>
      <w:r>
        <w:rPr>
          <w:rFonts w:ascii="方正仿宋_GBK" w:eastAsia="方正仿宋_GBK" w:hint="eastAsia"/>
        </w:rPr>
        <w:t xml:space="preserve"> )</w:t>
      </w:r>
      <w:r>
        <w:rPr>
          <w:rFonts w:eastAsia="方正仿宋_GBK"/>
        </w:rPr>
        <w:t>。</w:t>
      </w:r>
      <w:r>
        <w:rPr>
          <w:rFonts w:eastAsia="方正仿宋_GBK" w:hint="eastAsia"/>
        </w:rPr>
        <w:t>其中不含税金额为</w:t>
      </w:r>
      <w:r>
        <w:rPr>
          <w:rFonts w:eastAsia="方正仿宋_GBK" w:hint="eastAsia"/>
        </w:rPr>
        <w:t xml:space="preserve"> </w:t>
      </w:r>
      <w:r>
        <w:rPr>
          <w:rFonts w:eastAsia="方正仿宋_GBK" w:hint="eastAsia"/>
        </w:rPr>
        <w:t>元（大写：</w:t>
      </w:r>
      <w:r>
        <w:rPr>
          <w:rFonts w:eastAsia="方正仿宋_GBK" w:hint="eastAsia"/>
        </w:rPr>
        <w:t xml:space="preserve">  </w:t>
      </w:r>
      <w:r>
        <w:rPr>
          <w:rFonts w:eastAsia="方正仿宋_GBK" w:hint="eastAsia"/>
        </w:rPr>
        <w:t>），税金为</w:t>
      </w:r>
      <w:r>
        <w:rPr>
          <w:rFonts w:eastAsia="方正仿宋_GBK" w:hint="eastAsia"/>
        </w:rPr>
        <w:t xml:space="preserve">   </w:t>
      </w:r>
      <w:r>
        <w:rPr>
          <w:rFonts w:eastAsia="方正仿宋_GBK" w:hint="eastAsia"/>
        </w:rPr>
        <w:t>元（大写：），增值税率为</w:t>
      </w:r>
      <w:r>
        <w:rPr>
          <w:rFonts w:eastAsia="方正仿宋_GBK" w:hint="eastAsia"/>
        </w:rPr>
        <w:t xml:space="preserve">  </w:t>
      </w:r>
      <w:r>
        <w:rPr>
          <w:rFonts w:eastAsia="方正仿宋_GBK"/>
        </w:rPr>
        <w:t>%</w:t>
      </w:r>
      <w:r>
        <w:rPr>
          <w:rFonts w:eastAsia="方正仿宋_GBK" w:hint="eastAsia"/>
        </w:rPr>
        <w:t>（</w:t>
      </w:r>
      <w:r>
        <w:rPr>
          <w:rFonts w:eastAsia="方正仿宋_GBK"/>
        </w:rPr>
        <w:t>如遇国家政策调整执行相关要求</w:t>
      </w:r>
      <w:r>
        <w:rPr>
          <w:rFonts w:eastAsia="方正仿宋_GBK" w:hint="eastAsia"/>
        </w:rPr>
        <w:t>）。</w:t>
      </w:r>
    </w:p>
    <w:p w:rsidR="000C6E60" w:rsidRDefault="006761E9">
      <w:pPr>
        <w:pStyle w:val="a5"/>
        <w:spacing w:line="460" w:lineRule="exact"/>
        <w:ind w:firstLineChars="200" w:firstLine="480"/>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2.</w:t>
      </w:r>
      <w:r>
        <w:rPr>
          <w:rFonts w:ascii="Times New Roman" w:eastAsia="方正仿宋_GBK" w:hAnsi="Times New Roman" w:cs="Times New Roman" w:hint="eastAsia"/>
          <w:sz w:val="24"/>
          <w:szCs w:val="24"/>
        </w:rPr>
        <w:t>付款方式：</w:t>
      </w:r>
    </w:p>
    <w:p w:rsidR="000C6E60" w:rsidRDefault="006761E9">
      <w:pPr>
        <w:pStyle w:val="a5"/>
        <w:spacing w:line="460" w:lineRule="exact"/>
        <w:ind w:firstLineChars="200" w:firstLine="480"/>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2.1</w:t>
      </w:r>
      <w:r>
        <w:rPr>
          <w:rFonts w:ascii="Times New Roman" w:eastAsia="方正仿宋_GBK" w:hAnsi="Times New Roman" w:cs="Times New Roman" w:hint="eastAsia"/>
          <w:sz w:val="24"/>
          <w:szCs w:val="24"/>
        </w:rPr>
        <w:t>第一次支付：乙方取得市政设施类审批许可证手续后，甲方支付本合同总价的</w:t>
      </w:r>
      <w:r>
        <w:rPr>
          <w:rFonts w:ascii="Times New Roman" w:eastAsia="方正仿宋_GBK" w:hAnsi="Times New Roman" w:cs="Times New Roman" w:hint="eastAsia"/>
          <w:sz w:val="24"/>
          <w:szCs w:val="24"/>
        </w:rPr>
        <w:t>40%</w:t>
      </w:r>
      <w:r>
        <w:rPr>
          <w:rFonts w:ascii="Times New Roman" w:eastAsia="方正仿宋_GBK" w:hAnsi="Times New Roman" w:cs="Times New Roman" w:hint="eastAsia"/>
          <w:sz w:val="24"/>
          <w:szCs w:val="24"/>
        </w:rPr>
        <w:t>；</w:t>
      </w:r>
    </w:p>
    <w:p w:rsidR="000C6E60" w:rsidRDefault="006761E9">
      <w:pPr>
        <w:pStyle w:val="a5"/>
        <w:spacing w:line="460" w:lineRule="exact"/>
        <w:ind w:firstLineChars="200" w:firstLine="480"/>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2.2</w:t>
      </w:r>
      <w:r>
        <w:rPr>
          <w:rFonts w:ascii="Times New Roman" w:eastAsia="方正仿宋_GBK" w:hAnsi="Times New Roman" w:cs="Times New Roman" w:hint="eastAsia"/>
          <w:sz w:val="24"/>
          <w:szCs w:val="24"/>
        </w:rPr>
        <w:t>第二次支付：重庆中法供水有限公司或其下属部门出具的市政给水管道“验收合格移交证明”后，甲方支付至本合同总价的</w:t>
      </w:r>
      <w:r>
        <w:rPr>
          <w:rFonts w:ascii="Times New Roman" w:eastAsia="方正仿宋_GBK" w:hAnsi="Times New Roman" w:cs="Times New Roman"/>
          <w:sz w:val="24"/>
          <w:szCs w:val="24"/>
        </w:rPr>
        <w:t>100</w:t>
      </w:r>
      <w:r>
        <w:rPr>
          <w:rFonts w:ascii="Times New Roman" w:eastAsia="方正仿宋_GBK" w:hAnsi="Times New Roman" w:cs="Times New Roman" w:hint="eastAsia"/>
          <w:sz w:val="24"/>
          <w:szCs w:val="24"/>
        </w:rPr>
        <w:t>%</w:t>
      </w:r>
      <w:r>
        <w:rPr>
          <w:rFonts w:ascii="Times New Roman" w:eastAsia="方正仿宋_GBK" w:hAnsi="Times New Roman" w:cs="Times New Roman" w:hint="eastAsia"/>
          <w:sz w:val="24"/>
          <w:szCs w:val="24"/>
        </w:rPr>
        <w:t>。</w:t>
      </w:r>
    </w:p>
    <w:p w:rsidR="00FF611D" w:rsidRPr="00FF611D" w:rsidRDefault="00FF611D" w:rsidP="00FF611D">
      <w:pPr>
        <w:spacing w:line="560" w:lineRule="exact"/>
        <w:ind w:firstLineChars="200" w:firstLine="480"/>
        <w:rPr>
          <w:rFonts w:ascii="方正仿宋_GBK" w:eastAsia="方正仿宋_GBK"/>
        </w:rPr>
      </w:pPr>
      <w:r>
        <w:rPr>
          <w:rFonts w:eastAsia="方正仿宋_GBK" w:hint="eastAsia"/>
          <w:sz w:val="24"/>
          <w:szCs w:val="24"/>
        </w:rPr>
        <w:t>3.</w:t>
      </w:r>
      <w:r>
        <w:rPr>
          <w:rFonts w:eastAsia="方正仿宋_GBK" w:cstheme="minorEastAsia"/>
          <w:sz w:val="24"/>
          <w:szCs w:val="24"/>
        </w:rPr>
        <w:t>结算方式</w:t>
      </w:r>
      <w:r>
        <w:rPr>
          <w:rFonts w:eastAsia="方正仿宋_GBK" w:cstheme="minorEastAsia" w:hint="eastAsia"/>
          <w:sz w:val="24"/>
          <w:szCs w:val="24"/>
        </w:rPr>
        <w:t>：</w:t>
      </w:r>
      <w:r w:rsidRPr="00FF611D">
        <w:rPr>
          <w:rFonts w:eastAsia="方正仿宋_GBK" w:hint="eastAsia"/>
          <w:sz w:val="24"/>
          <w:szCs w:val="24"/>
        </w:rPr>
        <w:t>包干总价进行结算。</w:t>
      </w:r>
    </w:p>
    <w:p w:rsidR="000C6E60" w:rsidRDefault="006761E9">
      <w:pPr>
        <w:pStyle w:val="a5"/>
        <w:spacing w:line="460" w:lineRule="exact"/>
        <w:ind w:firstLineChars="200" w:firstLine="480"/>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每次支付前，乙方应提前</w:t>
      </w:r>
      <w:r>
        <w:rPr>
          <w:rFonts w:ascii="Times New Roman" w:eastAsia="方正仿宋_GBK" w:hAnsi="Times New Roman" w:cs="Times New Roman"/>
          <w:sz w:val="24"/>
          <w:szCs w:val="24"/>
        </w:rPr>
        <w:t>【</w:t>
      </w:r>
      <w:r>
        <w:rPr>
          <w:rFonts w:ascii="Times New Roman" w:eastAsia="方正仿宋_GBK" w:hAnsi="Times New Roman" w:cs="Times New Roman" w:hint="eastAsia"/>
          <w:sz w:val="24"/>
          <w:szCs w:val="24"/>
        </w:rPr>
        <w:t>15</w:t>
      </w:r>
      <w:r>
        <w:rPr>
          <w:rFonts w:ascii="Times New Roman" w:eastAsia="方正仿宋_GBK" w:hAnsi="Times New Roman" w:cs="Times New Roman"/>
          <w:sz w:val="24"/>
          <w:szCs w:val="24"/>
        </w:rPr>
        <w:t>】</w:t>
      </w:r>
      <w:r>
        <w:rPr>
          <w:rFonts w:ascii="Times New Roman" w:eastAsia="方正仿宋_GBK" w:hAnsi="Times New Roman" w:cs="Times New Roman" w:hint="eastAsia"/>
          <w:sz w:val="24"/>
          <w:szCs w:val="24"/>
        </w:rPr>
        <w:t>日按照甲方税收征管要求提供增值税专用发票，并将支付资料交至甲方，经甲方审核通过后方进行支付。</w:t>
      </w:r>
    </w:p>
    <w:p w:rsidR="000C6E60" w:rsidRDefault="006761E9">
      <w:pPr>
        <w:pStyle w:val="a5"/>
        <w:spacing w:line="460" w:lineRule="exact"/>
        <w:ind w:firstLineChars="200" w:firstLine="480"/>
        <w:rPr>
          <w:rFonts w:ascii="Times New Roman" w:eastAsia="方正仿宋_GBK" w:hAnsi="Times New Roman" w:cs="Times New Roman"/>
          <w:sz w:val="24"/>
          <w:szCs w:val="24"/>
        </w:rPr>
      </w:pPr>
      <w:r>
        <w:rPr>
          <w:rFonts w:ascii="Times New Roman" w:eastAsia="方正仿宋_GBK" w:hAnsi="Times New Roman" w:cs="Times New Roman"/>
          <w:sz w:val="24"/>
          <w:szCs w:val="24"/>
        </w:rPr>
        <w:t>甲方增值税发票开票信息：</w:t>
      </w:r>
    </w:p>
    <w:p w:rsidR="000C6E60" w:rsidRDefault="006761E9">
      <w:pPr>
        <w:pStyle w:val="a5"/>
        <w:spacing w:line="460" w:lineRule="exact"/>
        <w:ind w:firstLineChars="200" w:firstLine="480"/>
        <w:rPr>
          <w:rFonts w:ascii="Times New Roman" w:eastAsia="方正仿宋_GBK" w:hAnsi="Times New Roman" w:cs="Times New Roman"/>
          <w:sz w:val="24"/>
          <w:szCs w:val="24"/>
        </w:rPr>
      </w:pPr>
      <w:r>
        <w:rPr>
          <w:rFonts w:ascii="Times New Roman" w:eastAsia="方正仿宋_GBK" w:hAnsi="Times New Roman" w:cs="Times New Roman"/>
          <w:sz w:val="24"/>
          <w:szCs w:val="24"/>
        </w:rPr>
        <w:t>名称：重庆城市综合交通枢纽（集团）有限公司</w:t>
      </w:r>
    </w:p>
    <w:p w:rsidR="000C6E60" w:rsidRDefault="006761E9">
      <w:pPr>
        <w:pStyle w:val="a5"/>
        <w:spacing w:line="460" w:lineRule="exact"/>
        <w:ind w:firstLineChars="200" w:firstLine="480"/>
        <w:rPr>
          <w:rFonts w:ascii="Times New Roman" w:eastAsia="方正仿宋_GBK" w:hAnsi="Times New Roman" w:cs="Times New Roman"/>
          <w:sz w:val="24"/>
          <w:szCs w:val="24"/>
        </w:rPr>
      </w:pPr>
      <w:r>
        <w:rPr>
          <w:rFonts w:ascii="Times New Roman" w:eastAsia="方正仿宋_GBK" w:hAnsi="Times New Roman" w:cs="Times New Roman"/>
          <w:sz w:val="24"/>
          <w:szCs w:val="24"/>
        </w:rPr>
        <w:t>纳税人识别号：</w:t>
      </w:r>
      <w:r>
        <w:rPr>
          <w:rFonts w:ascii="Times New Roman" w:eastAsia="方正仿宋_GBK" w:hAnsi="Times New Roman" w:cs="Times New Roman"/>
          <w:sz w:val="24"/>
          <w:szCs w:val="24"/>
        </w:rPr>
        <w:t xml:space="preserve">915000002030278529  </w:t>
      </w:r>
    </w:p>
    <w:p w:rsidR="000C6E60" w:rsidRDefault="006761E9">
      <w:pPr>
        <w:pStyle w:val="a5"/>
        <w:spacing w:line="460" w:lineRule="exact"/>
        <w:ind w:firstLineChars="200" w:firstLine="480"/>
        <w:rPr>
          <w:rFonts w:ascii="Times New Roman" w:eastAsia="方正仿宋_GBK" w:hAnsi="Times New Roman" w:cs="Times New Roman"/>
          <w:sz w:val="24"/>
          <w:szCs w:val="24"/>
        </w:rPr>
      </w:pPr>
      <w:r>
        <w:rPr>
          <w:rFonts w:ascii="Times New Roman" w:eastAsia="方正仿宋_GBK" w:hAnsi="Times New Roman" w:cs="Times New Roman"/>
          <w:sz w:val="24"/>
          <w:szCs w:val="24"/>
        </w:rPr>
        <w:lastRenderedPageBreak/>
        <w:t>开户银行：浦发银行解放碑支行</w:t>
      </w:r>
    </w:p>
    <w:p w:rsidR="000C6E60" w:rsidRDefault="006761E9">
      <w:pPr>
        <w:pStyle w:val="a5"/>
        <w:spacing w:line="460" w:lineRule="exact"/>
        <w:ind w:firstLineChars="200" w:firstLine="480"/>
        <w:rPr>
          <w:rFonts w:ascii="Times New Roman" w:eastAsia="方正仿宋_GBK" w:hAnsi="Times New Roman" w:cs="Times New Roman"/>
          <w:sz w:val="24"/>
          <w:szCs w:val="24"/>
        </w:rPr>
      </w:pPr>
      <w:r>
        <w:rPr>
          <w:rFonts w:ascii="Times New Roman" w:eastAsia="方正仿宋_GBK" w:hAnsi="Times New Roman" w:cs="Times New Roman"/>
          <w:sz w:val="24"/>
          <w:szCs w:val="24"/>
        </w:rPr>
        <w:t>账号：</w:t>
      </w:r>
      <w:r>
        <w:rPr>
          <w:rFonts w:ascii="Times New Roman" w:eastAsia="方正仿宋_GBK" w:hAnsi="Times New Roman" w:cs="Times New Roman"/>
          <w:sz w:val="24"/>
          <w:szCs w:val="24"/>
        </w:rPr>
        <w:t>83150154900000062</w:t>
      </w:r>
    </w:p>
    <w:p w:rsidR="000C6E60" w:rsidRDefault="006761E9">
      <w:pPr>
        <w:pStyle w:val="a5"/>
        <w:spacing w:line="460" w:lineRule="exact"/>
        <w:ind w:firstLineChars="200" w:firstLine="480"/>
        <w:rPr>
          <w:rFonts w:ascii="Times New Roman" w:eastAsia="方正仿宋_GBK" w:hAnsi="Times New Roman" w:cs="Times New Roman"/>
          <w:sz w:val="24"/>
          <w:szCs w:val="24"/>
        </w:rPr>
      </w:pPr>
      <w:r>
        <w:rPr>
          <w:rFonts w:ascii="Times New Roman" w:eastAsia="方正仿宋_GBK" w:hAnsi="Times New Roman" w:cs="Times New Roman"/>
          <w:sz w:val="24"/>
          <w:szCs w:val="24"/>
        </w:rPr>
        <w:t>地址：重庆市渝中区健康路花园大厦</w:t>
      </w:r>
      <w:r>
        <w:rPr>
          <w:rFonts w:ascii="Times New Roman" w:eastAsia="方正仿宋_GBK" w:hAnsi="Times New Roman" w:cs="Times New Roman"/>
          <w:sz w:val="24"/>
          <w:szCs w:val="24"/>
        </w:rPr>
        <w:t>B</w:t>
      </w:r>
      <w:r>
        <w:rPr>
          <w:rFonts w:ascii="Times New Roman" w:eastAsia="方正仿宋_GBK" w:hAnsi="Times New Roman" w:cs="Times New Roman"/>
          <w:sz w:val="24"/>
          <w:szCs w:val="24"/>
        </w:rPr>
        <w:t>栋</w:t>
      </w:r>
      <w:r>
        <w:rPr>
          <w:rFonts w:ascii="Times New Roman" w:eastAsia="方正仿宋_GBK" w:hAnsi="Times New Roman" w:cs="Times New Roman"/>
          <w:sz w:val="24"/>
          <w:szCs w:val="24"/>
        </w:rPr>
        <w:t>6</w:t>
      </w:r>
      <w:r>
        <w:rPr>
          <w:rFonts w:ascii="Times New Roman" w:eastAsia="方正仿宋_GBK" w:hAnsi="Times New Roman" w:cs="Times New Roman"/>
          <w:sz w:val="24"/>
          <w:szCs w:val="24"/>
        </w:rPr>
        <w:t>楼</w:t>
      </w:r>
    </w:p>
    <w:p w:rsidR="000C6E60" w:rsidRDefault="006761E9">
      <w:pPr>
        <w:pStyle w:val="a5"/>
        <w:spacing w:line="460" w:lineRule="exact"/>
        <w:ind w:firstLineChars="200" w:firstLine="480"/>
        <w:rPr>
          <w:rFonts w:ascii="Times New Roman" w:eastAsia="方正仿宋_GBK" w:hAnsi="Times New Roman" w:cs="Times New Roman"/>
          <w:sz w:val="24"/>
          <w:szCs w:val="24"/>
        </w:rPr>
      </w:pPr>
      <w:r>
        <w:rPr>
          <w:rFonts w:ascii="Times New Roman" w:eastAsia="方正仿宋_GBK" w:hAnsi="Times New Roman" w:cs="Times New Roman"/>
          <w:sz w:val="24"/>
          <w:szCs w:val="24"/>
        </w:rPr>
        <w:t>电话：</w:t>
      </w:r>
      <w:r>
        <w:rPr>
          <w:rFonts w:ascii="Times New Roman" w:eastAsia="方正仿宋_GBK" w:hAnsi="Times New Roman" w:cs="Times New Roman"/>
          <w:sz w:val="24"/>
          <w:szCs w:val="24"/>
        </w:rPr>
        <w:t>023-88602686</w:t>
      </w:r>
    </w:p>
    <w:p w:rsidR="000C6E60" w:rsidRDefault="006761E9">
      <w:pPr>
        <w:pStyle w:val="a5"/>
        <w:spacing w:line="460" w:lineRule="exact"/>
        <w:ind w:firstLineChars="200" w:firstLine="480"/>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乙方</w:t>
      </w:r>
      <w:r>
        <w:rPr>
          <w:rFonts w:ascii="Times New Roman" w:eastAsia="方正仿宋_GBK" w:hAnsi="Times New Roman" w:cs="Times New Roman"/>
          <w:sz w:val="24"/>
          <w:szCs w:val="24"/>
        </w:rPr>
        <w:t>收款单位：</w:t>
      </w:r>
    </w:p>
    <w:p w:rsidR="000C6E60" w:rsidRDefault="006761E9">
      <w:pPr>
        <w:pStyle w:val="a5"/>
        <w:spacing w:line="460" w:lineRule="exact"/>
        <w:ind w:firstLineChars="200" w:firstLine="480"/>
        <w:rPr>
          <w:rFonts w:ascii="Times New Roman" w:eastAsia="方正仿宋_GBK" w:hAnsi="Times New Roman" w:cs="Times New Roman"/>
          <w:sz w:val="24"/>
          <w:szCs w:val="24"/>
        </w:rPr>
      </w:pPr>
      <w:r>
        <w:rPr>
          <w:rFonts w:ascii="Times New Roman" w:eastAsia="方正仿宋_GBK" w:hAnsi="Times New Roman" w:cs="Times New Roman"/>
          <w:sz w:val="24"/>
          <w:szCs w:val="24"/>
        </w:rPr>
        <w:t>开户银行：</w:t>
      </w:r>
    </w:p>
    <w:p w:rsidR="000C6E60" w:rsidRDefault="006761E9">
      <w:pPr>
        <w:pStyle w:val="a5"/>
        <w:spacing w:line="460" w:lineRule="exact"/>
        <w:ind w:firstLineChars="200" w:firstLine="480"/>
        <w:rPr>
          <w:rFonts w:ascii="Times New Roman" w:eastAsia="方正仿宋_GBK" w:hAnsi="Times New Roman" w:cs="Times New Roman"/>
          <w:sz w:val="24"/>
          <w:szCs w:val="24"/>
        </w:rPr>
      </w:pPr>
      <w:r>
        <w:rPr>
          <w:rFonts w:ascii="Times New Roman" w:eastAsia="方正仿宋_GBK" w:hAnsi="Times New Roman" w:cs="Times New Roman"/>
          <w:sz w:val="24"/>
          <w:szCs w:val="24"/>
        </w:rPr>
        <w:t>账号：</w:t>
      </w:r>
    </w:p>
    <w:p w:rsidR="000C6E60" w:rsidRDefault="006761E9">
      <w:pPr>
        <w:pStyle w:val="a5"/>
        <w:spacing w:line="460" w:lineRule="exact"/>
        <w:ind w:firstLineChars="200" w:firstLine="480"/>
        <w:rPr>
          <w:rFonts w:ascii="Times New Roman" w:eastAsia="方正仿宋_GBK" w:hAnsi="Times New Roman" w:cs="Times New Roman"/>
          <w:sz w:val="24"/>
          <w:szCs w:val="24"/>
        </w:rPr>
      </w:pPr>
      <w:r>
        <w:rPr>
          <w:rFonts w:ascii="Times New Roman" w:eastAsia="方正仿宋_GBK" w:hAnsi="Times New Roman" w:cs="Times New Roman"/>
          <w:sz w:val="24"/>
          <w:szCs w:val="24"/>
        </w:rPr>
        <w:t>地址：</w:t>
      </w:r>
    </w:p>
    <w:p w:rsidR="000C6E60" w:rsidRDefault="006761E9">
      <w:pPr>
        <w:pStyle w:val="a5"/>
        <w:spacing w:line="460" w:lineRule="exact"/>
        <w:ind w:firstLineChars="200" w:firstLine="480"/>
        <w:rPr>
          <w:rFonts w:ascii="Times New Roman" w:eastAsia="方正仿宋_GBK" w:hAnsi="Times New Roman" w:cs="Times New Roman"/>
          <w:sz w:val="24"/>
          <w:szCs w:val="24"/>
        </w:rPr>
      </w:pPr>
      <w:r>
        <w:rPr>
          <w:rFonts w:ascii="Times New Roman" w:eastAsia="方正仿宋_GBK" w:hAnsi="Times New Roman" w:cs="Times New Roman"/>
          <w:sz w:val="24"/>
          <w:szCs w:val="24"/>
        </w:rPr>
        <w:t>电话：</w:t>
      </w:r>
    </w:p>
    <w:p w:rsidR="000C6E60" w:rsidRDefault="006761E9">
      <w:pPr>
        <w:pStyle w:val="a5"/>
        <w:spacing w:line="460" w:lineRule="exact"/>
        <w:ind w:firstLineChars="200" w:firstLine="480"/>
        <w:rPr>
          <w:rFonts w:ascii="方正黑体_GBK" w:eastAsia="方正黑体_GBK" w:hAnsi="宋体" w:cs="宋体"/>
          <w:bCs/>
          <w:sz w:val="24"/>
          <w:szCs w:val="24"/>
        </w:rPr>
      </w:pPr>
      <w:r>
        <w:rPr>
          <w:rFonts w:ascii="方正黑体_GBK" w:eastAsia="方正黑体_GBK" w:hAnsi="宋体" w:cs="宋体" w:hint="eastAsia"/>
          <w:bCs/>
          <w:sz w:val="24"/>
          <w:szCs w:val="24"/>
        </w:rPr>
        <w:t>第四条  甲方权利和义务</w:t>
      </w:r>
    </w:p>
    <w:p w:rsidR="000C6E60" w:rsidRDefault="006761E9">
      <w:pPr>
        <w:pStyle w:val="a5"/>
        <w:spacing w:line="460" w:lineRule="exact"/>
        <w:ind w:firstLineChars="200" w:firstLine="480"/>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w:t>
      </w:r>
      <w:r>
        <w:rPr>
          <w:rFonts w:ascii="Times New Roman" w:eastAsia="方正仿宋_GBK" w:hAnsi="Times New Roman" w:cs="Times New Roman" w:hint="eastAsia"/>
          <w:sz w:val="24"/>
          <w:szCs w:val="24"/>
        </w:rPr>
        <w:t>1</w:t>
      </w:r>
      <w:r>
        <w:rPr>
          <w:rFonts w:ascii="Times New Roman" w:eastAsia="方正仿宋_GBK" w:hAnsi="Times New Roman" w:cs="Times New Roman" w:hint="eastAsia"/>
          <w:sz w:val="24"/>
          <w:szCs w:val="24"/>
        </w:rPr>
        <w:t>）甲方提供项目所需的相关材料及委托书，由乙方为甲方办理本项目红线外市政给水管道引入工程供水手续。</w:t>
      </w:r>
    </w:p>
    <w:p w:rsidR="000C6E60" w:rsidRDefault="006761E9">
      <w:pPr>
        <w:pStyle w:val="a5"/>
        <w:spacing w:line="460" w:lineRule="exact"/>
        <w:ind w:firstLineChars="200" w:firstLine="480"/>
        <w:rPr>
          <w:rFonts w:ascii="方正仿宋_GBK" w:eastAsia="方正仿宋_GBK" w:hAnsi="宋体" w:cs="宋体"/>
          <w:sz w:val="24"/>
          <w:szCs w:val="24"/>
        </w:rPr>
      </w:pPr>
      <w:r>
        <w:rPr>
          <w:rFonts w:ascii="Times New Roman" w:eastAsia="方正仿宋_GBK" w:hAnsi="Times New Roman" w:cs="Times New Roman" w:hint="eastAsia"/>
          <w:sz w:val="24"/>
          <w:szCs w:val="24"/>
        </w:rPr>
        <w:t>（</w:t>
      </w:r>
      <w:r>
        <w:rPr>
          <w:rFonts w:ascii="Times New Roman" w:eastAsia="方正仿宋_GBK" w:hAnsi="Times New Roman" w:cs="Times New Roman" w:hint="eastAsia"/>
          <w:sz w:val="24"/>
          <w:szCs w:val="24"/>
        </w:rPr>
        <w:t>2</w:t>
      </w:r>
      <w:r>
        <w:rPr>
          <w:rFonts w:ascii="Times New Roman" w:eastAsia="方正仿宋_GBK" w:hAnsi="Times New Roman" w:cs="Times New Roman" w:hint="eastAsia"/>
          <w:sz w:val="24"/>
          <w:szCs w:val="24"/>
        </w:rPr>
        <w:t>）施工时甲方需指定人员配合现场施工，</w:t>
      </w:r>
      <w:r>
        <w:rPr>
          <w:rFonts w:ascii="方正仿宋_GBK" w:eastAsia="方正仿宋_GBK" w:hAnsi="宋体" w:cs="宋体" w:hint="eastAsia"/>
          <w:sz w:val="24"/>
          <w:szCs w:val="24"/>
        </w:rPr>
        <w:t>甲方指定联系人为，联系电话为：</w:t>
      </w:r>
      <w:r>
        <w:rPr>
          <w:rFonts w:ascii="Times New Roman" w:eastAsia="方正仿宋_GBK" w:hAnsi="Times New Roman" w:cs="Times New Roman" w:hint="eastAsia"/>
          <w:sz w:val="24"/>
          <w:szCs w:val="24"/>
        </w:rPr>
        <w:t>。</w:t>
      </w:r>
    </w:p>
    <w:p w:rsidR="000C6E60" w:rsidRDefault="006761E9">
      <w:pPr>
        <w:pStyle w:val="a5"/>
        <w:spacing w:line="460" w:lineRule="exact"/>
        <w:ind w:firstLineChars="200" w:firstLine="480"/>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w:t>
      </w:r>
      <w:r>
        <w:rPr>
          <w:rFonts w:ascii="Times New Roman" w:eastAsia="方正仿宋_GBK" w:hAnsi="Times New Roman" w:cs="Times New Roman" w:hint="eastAsia"/>
          <w:sz w:val="24"/>
          <w:szCs w:val="24"/>
        </w:rPr>
        <w:t>3</w:t>
      </w:r>
      <w:r>
        <w:rPr>
          <w:rFonts w:ascii="Times New Roman" w:eastAsia="方正仿宋_GBK" w:hAnsi="Times New Roman" w:cs="Times New Roman" w:hint="eastAsia"/>
          <w:sz w:val="24"/>
          <w:szCs w:val="24"/>
        </w:rPr>
        <w:t>）负责提供项目用材料及设备的安全堆放地。</w:t>
      </w:r>
    </w:p>
    <w:p w:rsidR="000C6E60" w:rsidRDefault="006761E9">
      <w:pPr>
        <w:pStyle w:val="a5"/>
        <w:spacing w:line="460" w:lineRule="exact"/>
        <w:ind w:firstLineChars="200" w:firstLine="480"/>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w:t>
      </w:r>
      <w:r>
        <w:rPr>
          <w:rFonts w:ascii="Times New Roman" w:eastAsia="方正仿宋_GBK" w:hAnsi="Times New Roman" w:cs="Times New Roman" w:hint="eastAsia"/>
          <w:sz w:val="24"/>
          <w:szCs w:val="24"/>
        </w:rPr>
        <w:t>4</w:t>
      </w:r>
      <w:r>
        <w:rPr>
          <w:rFonts w:ascii="Times New Roman" w:eastAsia="方正仿宋_GBK" w:hAnsi="Times New Roman" w:cs="Times New Roman" w:hint="eastAsia"/>
          <w:sz w:val="24"/>
          <w:szCs w:val="24"/>
        </w:rPr>
        <w:t>）涉及市政、交通等需要第三方手续办理完善后才能施工，则由甲方提供相关资料及委托，乙方完善相关手续及费用。</w:t>
      </w:r>
    </w:p>
    <w:p w:rsidR="000C6E60" w:rsidRDefault="006761E9">
      <w:pPr>
        <w:pStyle w:val="a5"/>
        <w:spacing w:line="460" w:lineRule="exact"/>
        <w:ind w:firstLineChars="200" w:firstLine="480"/>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w:t>
      </w:r>
      <w:r>
        <w:rPr>
          <w:rFonts w:ascii="Times New Roman" w:eastAsia="方正仿宋_GBK" w:hAnsi="Times New Roman" w:cs="Times New Roman" w:hint="eastAsia"/>
          <w:sz w:val="24"/>
          <w:szCs w:val="24"/>
        </w:rPr>
        <w:t>5</w:t>
      </w:r>
      <w:r>
        <w:rPr>
          <w:rFonts w:ascii="Times New Roman" w:eastAsia="方正仿宋_GBK" w:hAnsi="Times New Roman" w:cs="Times New Roman" w:hint="eastAsia"/>
          <w:sz w:val="24"/>
          <w:szCs w:val="24"/>
        </w:rPr>
        <w:t>）按照约定按时支付相关工程款项，工程费用结清后正式通水。</w:t>
      </w:r>
    </w:p>
    <w:p w:rsidR="000C6E60" w:rsidRDefault="006761E9">
      <w:pPr>
        <w:pStyle w:val="a5"/>
        <w:spacing w:line="460" w:lineRule="exact"/>
        <w:ind w:firstLineChars="200" w:firstLine="480"/>
        <w:rPr>
          <w:rFonts w:ascii="方正黑体_GBK" w:eastAsia="方正黑体_GBK" w:hAnsi="宋体" w:cs="宋体"/>
          <w:bCs/>
          <w:sz w:val="24"/>
          <w:szCs w:val="24"/>
        </w:rPr>
      </w:pPr>
      <w:r>
        <w:rPr>
          <w:rFonts w:ascii="方正黑体_GBK" w:eastAsia="方正黑体_GBK" w:hAnsi="宋体" w:cs="宋体" w:hint="eastAsia"/>
          <w:bCs/>
          <w:sz w:val="24"/>
          <w:szCs w:val="24"/>
        </w:rPr>
        <w:t>第五条  乙方权利和义务</w:t>
      </w:r>
    </w:p>
    <w:p w:rsidR="000C6E60" w:rsidRDefault="006761E9">
      <w:pPr>
        <w:pStyle w:val="a5"/>
        <w:spacing w:line="460" w:lineRule="exact"/>
        <w:ind w:firstLineChars="200" w:firstLine="480"/>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w:t>
      </w:r>
      <w:r>
        <w:rPr>
          <w:rFonts w:ascii="Times New Roman" w:eastAsia="方正仿宋_GBK" w:hAnsi="Times New Roman" w:cs="Times New Roman" w:hint="eastAsia"/>
          <w:sz w:val="24"/>
          <w:szCs w:val="24"/>
        </w:rPr>
        <w:t>1</w:t>
      </w:r>
      <w:r>
        <w:rPr>
          <w:rFonts w:ascii="Times New Roman" w:eastAsia="方正仿宋_GBK" w:hAnsi="Times New Roman" w:cs="Times New Roman" w:hint="eastAsia"/>
          <w:sz w:val="24"/>
          <w:szCs w:val="24"/>
        </w:rPr>
        <w:t>）办理本项目红线外市政给水管道引入工程供水手续，若涉及相关费用，由乙方支付。</w:t>
      </w:r>
    </w:p>
    <w:p w:rsidR="000C6E60" w:rsidRDefault="006761E9">
      <w:pPr>
        <w:pStyle w:val="a5"/>
        <w:spacing w:line="460" w:lineRule="exact"/>
        <w:ind w:firstLineChars="200" w:firstLine="480"/>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w:t>
      </w:r>
      <w:r>
        <w:rPr>
          <w:rFonts w:ascii="Times New Roman" w:eastAsia="方正仿宋_GBK" w:hAnsi="Times New Roman" w:cs="Times New Roman" w:hint="eastAsia"/>
          <w:sz w:val="24"/>
          <w:szCs w:val="24"/>
        </w:rPr>
        <w:t>2</w:t>
      </w:r>
      <w:r>
        <w:rPr>
          <w:rFonts w:ascii="Times New Roman" w:eastAsia="方正仿宋_GBK" w:hAnsi="Times New Roman" w:cs="Times New Roman" w:hint="eastAsia"/>
          <w:sz w:val="24"/>
          <w:szCs w:val="24"/>
        </w:rPr>
        <w:t>）涉及市政、交通等手续办理，由甲方提供相关资料及委托，乙方完善相关手续及费用。</w:t>
      </w:r>
    </w:p>
    <w:p w:rsidR="000C6E60" w:rsidRDefault="006761E9">
      <w:pPr>
        <w:pStyle w:val="a5"/>
        <w:spacing w:line="460" w:lineRule="exact"/>
        <w:ind w:firstLineChars="200" w:firstLine="480"/>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w:t>
      </w:r>
      <w:r>
        <w:rPr>
          <w:rFonts w:ascii="Times New Roman" w:eastAsia="方正仿宋_GBK" w:hAnsi="Times New Roman" w:cs="Times New Roman" w:hint="eastAsia"/>
          <w:sz w:val="24"/>
          <w:szCs w:val="24"/>
        </w:rPr>
        <w:t>3</w:t>
      </w:r>
      <w:r>
        <w:rPr>
          <w:rFonts w:ascii="Times New Roman" w:eastAsia="方正仿宋_GBK" w:hAnsi="Times New Roman" w:cs="Times New Roman" w:hint="eastAsia"/>
          <w:sz w:val="24"/>
          <w:szCs w:val="24"/>
        </w:rPr>
        <w:t>）</w:t>
      </w:r>
      <w:r>
        <w:rPr>
          <w:rFonts w:ascii="方正仿宋_GBK" w:eastAsia="方正仿宋_GBK" w:hAnsi="仿宋" w:cs="Times New Roman" w:hint="eastAsia"/>
          <w:sz w:val="24"/>
          <w:szCs w:val="24"/>
        </w:rPr>
        <w:t>完成本项目红线外燃气管道的市政开挖后的恢复及市政开挖和占道手续办理、协调等，</w:t>
      </w:r>
      <w:r>
        <w:rPr>
          <w:rFonts w:ascii="Times New Roman" w:eastAsia="方正仿宋_GBK" w:hAnsi="Times New Roman" w:cs="Times New Roman" w:hint="eastAsia"/>
          <w:sz w:val="24"/>
          <w:szCs w:val="24"/>
        </w:rPr>
        <w:t>若涉及相关费用，由乙方支付。</w:t>
      </w:r>
    </w:p>
    <w:p w:rsidR="000C6E60" w:rsidRDefault="006761E9">
      <w:pPr>
        <w:pStyle w:val="a5"/>
        <w:spacing w:line="460" w:lineRule="exact"/>
        <w:ind w:firstLineChars="200" w:firstLine="480"/>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w:t>
      </w:r>
      <w:r>
        <w:rPr>
          <w:rFonts w:ascii="Times New Roman" w:eastAsia="方正仿宋_GBK" w:hAnsi="Times New Roman" w:cs="Times New Roman" w:hint="eastAsia"/>
          <w:sz w:val="24"/>
          <w:szCs w:val="24"/>
        </w:rPr>
        <w:t>3</w:t>
      </w:r>
      <w:r>
        <w:rPr>
          <w:rFonts w:ascii="Times New Roman" w:eastAsia="方正仿宋_GBK" w:hAnsi="Times New Roman" w:cs="Times New Roman" w:hint="eastAsia"/>
          <w:sz w:val="24"/>
          <w:szCs w:val="24"/>
        </w:rPr>
        <w:t>）负责按国家颁发的有关规范及地方标准进行施工，严格按照技术规范要求安全、文明施工，保证施工质量。</w:t>
      </w:r>
      <w:r>
        <w:rPr>
          <w:rFonts w:ascii="Times New Roman" w:eastAsia="方正仿宋_GBK" w:hAnsi="Times New Roman" w:cs="Times New Roman"/>
          <w:sz w:val="24"/>
          <w:szCs w:val="24"/>
        </w:rPr>
        <w:t>按时</w:t>
      </w:r>
      <w:r>
        <w:rPr>
          <w:rFonts w:ascii="Times New Roman" w:eastAsia="方正仿宋_GBK" w:hAnsi="Times New Roman" w:cs="Times New Roman" w:hint="eastAsia"/>
          <w:sz w:val="24"/>
          <w:szCs w:val="24"/>
        </w:rPr>
        <w:t>完工，如因施工质量造成返工，一切费用由乙方承担。</w:t>
      </w:r>
    </w:p>
    <w:p w:rsidR="000C6E60" w:rsidRDefault="006761E9">
      <w:pPr>
        <w:pStyle w:val="a5"/>
        <w:spacing w:line="460" w:lineRule="exact"/>
        <w:ind w:firstLineChars="200" w:firstLine="480"/>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w:t>
      </w:r>
      <w:r>
        <w:rPr>
          <w:rFonts w:ascii="Times New Roman" w:eastAsia="方正仿宋_GBK" w:hAnsi="Times New Roman" w:cs="Times New Roman" w:hint="eastAsia"/>
          <w:sz w:val="24"/>
          <w:szCs w:val="24"/>
        </w:rPr>
        <w:t>4</w:t>
      </w:r>
      <w:r>
        <w:rPr>
          <w:rFonts w:ascii="Times New Roman" w:eastAsia="方正仿宋_GBK" w:hAnsi="Times New Roman" w:cs="Times New Roman" w:hint="eastAsia"/>
          <w:sz w:val="24"/>
          <w:szCs w:val="24"/>
        </w:rPr>
        <w:t>）乙方施工完成后自行恢复相关施工界面及附属相关配套（如道路等）设施，甲方不再参与。</w:t>
      </w:r>
    </w:p>
    <w:p w:rsidR="000C6E60" w:rsidRDefault="006761E9">
      <w:pPr>
        <w:pStyle w:val="a5"/>
        <w:spacing w:line="460" w:lineRule="exact"/>
        <w:ind w:firstLineChars="200" w:firstLine="480"/>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w:t>
      </w:r>
      <w:r>
        <w:rPr>
          <w:rFonts w:ascii="Times New Roman" w:eastAsia="方正仿宋_GBK" w:hAnsi="Times New Roman" w:cs="Times New Roman" w:hint="eastAsia"/>
          <w:sz w:val="24"/>
          <w:szCs w:val="24"/>
        </w:rPr>
        <w:t>5</w:t>
      </w:r>
      <w:r>
        <w:rPr>
          <w:rFonts w:ascii="Times New Roman" w:eastAsia="方正仿宋_GBK" w:hAnsi="Times New Roman" w:cs="Times New Roman" w:hint="eastAsia"/>
          <w:sz w:val="24"/>
          <w:szCs w:val="24"/>
        </w:rPr>
        <w:t>）按约定时间完工，经重庆中法供水有限公司或其下属部门验收后由乙方自动移交给重庆中法供水有限公司，并向甲方提供由重庆中法供水有限公司出具的相关验收合</w:t>
      </w:r>
      <w:r>
        <w:rPr>
          <w:rFonts w:ascii="Times New Roman" w:eastAsia="方正仿宋_GBK" w:hAnsi="Times New Roman" w:cs="Times New Roman" w:hint="eastAsia"/>
          <w:sz w:val="24"/>
          <w:szCs w:val="24"/>
        </w:rPr>
        <w:lastRenderedPageBreak/>
        <w:t>格且已通水证明。</w:t>
      </w:r>
    </w:p>
    <w:p w:rsidR="000C6E60" w:rsidRDefault="006761E9">
      <w:pPr>
        <w:pStyle w:val="a5"/>
        <w:spacing w:line="460" w:lineRule="exact"/>
        <w:ind w:firstLineChars="200" w:firstLine="480"/>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w:t>
      </w:r>
      <w:r>
        <w:rPr>
          <w:rFonts w:ascii="Times New Roman" w:eastAsia="方正仿宋_GBK" w:hAnsi="Times New Roman" w:cs="Times New Roman" w:hint="eastAsia"/>
          <w:sz w:val="24"/>
          <w:szCs w:val="24"/>
        </w:rPr>
        <w:t>6</w:t>
      </w:r>
      <w:r>
        <w:rPr>
          <w:rFonts w:ascii="Times New Roman" w:eastAsia="方正仿宋_GBK" w:hAnsi="Times New Roman" w:cs="Times New Roman" w:hint="eastAsia"/>
          <w:sz w:val="24"/>
          <w:szCs w:val="24"/>
        </w:rPr>
        <w:t>）完成本合同第一条</w:t>
      </w:r>
      <w:r>
        <w:rPr>
          <w:rFonts w:ascii="Times New Roman" w:eastAsia="方正仿宋_GBK" w:hAnsi="Times New Roman" w:cs="Times New Roman" w:hint="eastAsia"/>
          <w:sz w:val="24"/>
          <w:szCs w:val="24"/>
        </w:rPr>
        <w:t>3</w:t>
      </w:r>
      <w:r>
        <w:rPr>
          <w:rFonts w:ascii="Times New Roman" w:eastAsia="方正仿宋_GBK" w:hAnsi="Times New Roman" w:cs="Times New Roman" w:hint="eastAsia"/>
          <w:sz w:val="24"/>
          <w:szCs w:val="24"/>
        </w:rPr>
        <w:t>点工作范围全部工作。</w:t>
      </w:r>
    </w:p>
    <w:p w:rsidR="000C6E60" w:rsidRDefault="006761E9">
      <w:pPr>
        <w:pStyle w:val="a5"/>
        <w:spacing w:line="460" w:lineRule="exact"/>
        <w:ind w:firstLineChars="200" w:firstLine="480"/>
        <w:rPr>
          <w:rFonts w:ascii="方正仿宋_GBK" w:eastAsia="方正仿宋_GBK" w:hAnsi="宋体" w:cs="宋体"/>
          <w:sz w:val="24"/>
          <w:szCs w:val="24"/>
        </w:rPr>
      </w:pPr>
      <w:r>
        <w:rPr>
          <w:rFonts w:ascii="Times New Roman" w:eastAsia="方正仿宋_GBK" w:hAnsi="Times New Roman" w:cs="Times New Roman" w:hint="eastAsia"/>
          <w:sz w:val="24"/>
          <w:szCs w:val="24"/>
        </w:rPr>
        <w:t>（</w:t>
      </w:r>
      <w:r>
        <w:rPr>
          <w:rFonts w:ascii="Times New Roman" w:eastAsia="方正仿宋_GBK" w:hAnsi="Times New Roman" w:cs="Times New Roman" w:hint="eastAsia"/>
          <w:sz w:val="24"/>
          <w:szCs w:val="24"/>
        </w:rPr>
        <w:t>7</w:t>
      </w:r>
      <w:r>
        <w:rPr>
          <w:rFonts w:ascii="Times New Roman" w:eastAsia="方正仿宋_GBK" w:hAnsi="Times New Roman" w:cs="Times New Roman" w:hint="eastAsia"/>
          <w:sz w:val="24"/>
          <w:szCs w:val="24"/>
        </w:rPr>
        <w:t>）施工时</w:t>
      </w:r>
      <w:r>
        <w:rPr>
          <w:rFonts w:ascii="方正仿宋_GBK" w:eastAsia="方正仿宋_GBK" w:hAnsi="宋体" w:cs="宋体" w:hint="eastAsia"/>
          <w:sz w:val="24"/>
          <w:szCs w:val="24"/>
        </w:rPr>
        <w:t>乙方指定联系人为，联系电话为：，联系地点。</w:t>
      </w:r>
    </w:p>
    <w:p w:rsidR="000C6E60" w:rsidRDefault="006761E9">
      <w:pPr>
        <w:pStyle w:val="a5"/>
        <w:spacing w:line="460" w:lineRule="exact"/>
        <w:ind w:firstLineChars="200" w:firstLine="480"/>
        <w:rPr>
          <w:rFonts w:ascii="方正黑体_GBK" w:eastAsia="方正黑体_GBK" w:hAnsi="宋体" w:cs="宋体"/>
          <w:bCs/>
          <w:sz w:val="24"/>
          <w:szCs w:val="24"/>
        </w:rPr>
      </w:pPr>
      <w:r>
        <w:rPr>
          <w:rFonts w:ascii="方正黑体_GBK" w:eastAsia="方正黑体_GBK" w:hAnsi="宋体" w:cs="宋体" w:hint="eastAsia"/>
          <w:bCs/>
          <w:sz w:val="24"/>
          <w:szCs w:val="24"/>
        </w:rPr>
        <w:t>第六条  安全及文明施工</w:t>
      </w:r>
    </w:p>
    <w:p w:rsidR="000C6E60" w:rsidRDefault="006761E9">
      <w:pPr>
        <w:pStyle w:val="a5"/>
        <w:spacing w:line="460" w:lineRule="exact"/>
        <w:ind w:firstLineChars="200" w:firstLine="480"/>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乙方严格遵守国家安全法规，按建筑安全生产、文明施工规定好安全文明施工管理。如因乙方原因（包括但不限于防护疏漏或管理不善等）造成人员伤亡等安全事故其责任由乙方承担。</w:t>
      </w:r>
      <w:r>
        <w:rPr>
          <w:rFonts w:eastAsia="方正仿宋_GBK" w:cstheme="minorEastAsia" w:hint="eastAsia"/>
          <w:sz w:val="24"/>
          <w:szCs w:val="24"/>
        </w:rPr>
        <w:t>在工作期间未按《中华人民共和国安全生产法》、《重庆市安全生产委员会重庆市减灾委员会关于深化“十条措施”落实常态化安全监管工作的通知》（渝安委〔</w:t>
      </w:r>
      <w:r>
        <w:rPr>
          <w:rFonts w:eastAsia="方正仿宋_GBK" w:cstheme="minorEastAsia" w:hint="eastAsia"/>
          <w:sz w:val="24"/>
          <w:szCs w:val="24"/>
        </w:rPr>
        <w:t>2021</w:t>
      </w:r>
      <w:r>
        <w:rPr>
          <w:rFonts w:eastAsia="方正仿宋_GBK" w:cstheme="minorEastAsia" w:hint="eastAsia"/>
          <w:sz w:val="24"/>
          <w:szCs w:val="24"/>
        </w:rPr>
        <w:t>〕</w:t>
      </w:r>
      <w:r>
        <w:rPr>
          <w:rFonts w:eastAsia="方正仿宋_GBK" w:cstheme="minorEastAsia" w:hint="eastAsia"/>
          <w:sz w:val="24"/>
          <w:szCs w:val="24"/>
        </w:rPr>
        <w:t>16</w:t>
      </w:r>
      <w:r>
        <w:rPr>
          <w:rFonts w:eastAsia="方正仿宋_GBK" w:cstheme="minorEastAsia" w:hint="eastAsia"/>
          <w:sz w:val="24"/>
          <w:szCs w:val="24"/>
        </w:rPr>
        <w:t>号）等国家及地方相关法律法规履行好现场踏勘及服务安全责任，视情节轻重由乙方向甲方支付合同价的</w:t>
      </w:r>
      <w:r>
        <w:rPr>
          <w:rFonts w:eastAsia="方正仿宋_GBK" w:cstheme="minorEastAsia" w:hint="eastAsia"/>
          <w:sz w:val="24"/>
          <w:szCs w:val="24"/>
        </w:rPr>
        <w:t>5%-10%/</w:t>
      </w:r>
      <w:r>
        <w:rPr>
          <w:rFonts w:eastAsia="方正仿宋_GBK" w:cstheme="minorEastAsia" w:hint="eastAsia"/>
          <w:sz w:val="24"/>
          <w:szCs w:val="24"/>
        </w:rPr>
        <w:t>次的违约金。若工程不符合规范导致发生安全质量事故，乙方承担全部责任和经济损失（包括因乙方原因导致的甲方被相关行政主管部门的处罚罚金等）。</w:t>
      </w:r>
    </w:p>
    <w:p w:rsidR="000C6E60" w:rsidRDefault="006761E9">
      <w:pPr>
        <w:pStyle w:val="a5"/>
        <w:spacing w:line="460" w:lineRule="exact"/>
        <w:ind w:firstLineChars="200" w:firstLine="480"/>
        <w:rPr>
          <w:rFonts w:ascii="方正黑体_GBK" w:eastAsia="方正黑体_GBK" w:hAnsi="宋体" w:cs="宋体"/>
          <w:bCs/>
          <w:sz w:val="24"/>
          <w:szCs w:val="24"/>
        </w:rPr>
      </w:pPr>
      <w:r>
        <w:rPr>
          <w:rFonts w:ascii="方正黑体_GBK" w:eastAsia="方正黑体_GBK" w:hAnsi="宋体" w:cs="宋体" w:hint="eastAsia"/>
          <w:bCs/>
          <w:sz w:val="24"/>
          <w:szCs w:val="24"/>
        </w:rPr>
        <w:t>第七条  违约责任</w:t>
      </w:r>
    </w:p>
    <w:p w:rsidR="000C6E60" w:rsidRDefault="006761E9">
      <w:pPr>
        <w:pStyle w:val="a5"/>
        <w:spacing w:line="460" w:lineRule="exact"/>
        <w:ind w:firstLineChars="200" w:firstLine="480"/>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 xml:space="preserve">1. </w:t>
      </w:r>
      <w:r>
        <w:rPr>
          <w:rFonts w:ascii="Times New Roman" w:eastAsia="方正仿宋_GBK" w:hAnsi="Times New Roman" w:cs="Times New Roman" w:hint="eastAsia"/>
          <w:sz w:val="24"/>
          <w:szCs w:val="24"/>
        </w:rPr>
        <w:t>本合同生效以后，乙方应全面履行本合同约定的义务，乙方不履行，或者不完全履行本合同约定义务的，应当承担相应的违约责任，赔偿损失，并支付甲方为实现权利而支付的所有费用包括但不限于先行支付的律师费、公证费、鉴定费、保全费和诉讼费、差旅费等费用。</w:t>
      </w:r>
    </w:p>
    <w:p w:rsidR="000C6E60" w:rsidRDefault="006761E9">
      <w:pPr>
        <w:pStyle w:val="a5"/>
        <w:spacing w:line="460" w:lineRule="exact"/>
        <w:ind w:firstLineChars="200" w:firstLine="480"/>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2.</w:t>
      </w:r>
      <w:r>
        <w:rPr>
          <w:rFonts w:ascii="Times New Roman" w:eastAsia="方正仿宋_GBK" w:hAnsi="Times New Roman" w:cs="Times New Roman" w:hint="eastAsia"/>
          <w:sz w:val="24"/>
          <w:szCs w:val="24"/>
        </w:rPr>
        <w:t>甲方无正当理由不按约定支付工程价款，乙方有权停止工作。</w:t>
      </w:r>
    </w:p>
    <w:p w:rsidR="000C6E60" w:rsidRDefault="006761E9">
      <w:pPr>
        <w:pStyle w:val="a5"/>
        <w:spacing w:line="460" w:lineRule="exact"/>
        <w:ind w:firstLineChars="200" w:firstLine="480"/>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 xml:space="preserve">3. </w:t>
      </w:r>
      <w:r>
        <w:rPr>
          <w:rFonts w:ascii="Times New Roman" w:eastAsia="方正仿宋_GBK" w:hAnsi="Times New Roman" w:cs="Times New Roman" w:hint="eastAsia"/>
          <w:sz w:val="24"/>
          <w:szCs w:val="24"/>
        </w:rPr>
        <w:t>若因政策变化、自然灾害等不可抗拒因素导致协议工期延误或无法实施，则乙方不承担责任。</w:t>
      </w:r>
    </w:p>
    <w:p w:rsidR="000C6E60" w:rsidRDefault="006761E9">
      <w:pPr>
        <w:pStyle w:val="a5"/>
        <w:spacing w:line="460" w:lineRule="exact"/>
        <w:ind w:firstLineChars="200" w:firstLine="480"/>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4.</w:t>
      </w:r>
      <w:r>
        <w:rPr>
          <w:rFonts w:ascii="Times New Roman" w:eastAsia="方正仿宋_GBK" w:hAnsi="Times New Roman" w:cs="Times New Roman" w:hint="eastAsia"/>
          <w:sz w:val="24"/>
          <w:szCs w:val="24"/>
        </w:rPr>
        <w:t>因乙方原因造成工程质量未达到约定质量标准，未能按甲方要求完成通水相关工作，乙方承担相关责任并承担损失。</w:t>
      </w:r>
    </w:p>
    <w:p w:rsidR="000C6E60" w:rsidRDefault="006761E9">
      <w:pPr>
        <w:spacing w:line="460" w:lineRule="exact"/>
        <w:ind w:firstLineChars="200" w:firstLine="480"/>
        <w:rPr>
          <w:rFonts w:ascii="宋体"/>
          <w:sz w:val="24"/>
          <w:szCs w:val="24"/>
        </w:rPr>
      </w:pPr>
      <w:r>
        <w:rPr>
          <w:rFonts w:eastAsia="方正仿宋_GBK" w:hint="eastAsia"/>
          <w:sz w:val="24"/>
          <w:szCs w:val="24"/>
        </w:rPr>
        <w:t xml:space="preserve">5. </w:t>
      </w:r>
      <w:r>
        <w:rPr>
          <w:rFonts w:eastAsia="方正仿宋_GBK" w:hint="eastAsia"/>
          <w:sz w:val="24"/>
          <w:szCs w:val="24"/>
        </w:rPr>
        <w:t>乙方未按照工期完成工作，如因此造成延期，每延期一日按总货款的</w:t>
      </w:r>
      <w:r>
        <w:rPr>
          <w:rFonts w:eastAsia="方正仿宋_GBK" w:hint="eastAsia"/>
          <w:sz w:val="24"/>
          <w:szCs w:val="24"/>
        </w:rPr>
        <w:t>3</w:t>
      </w:r>
      <w:r>
        <w:rPr>
          <w:rFonts w:eastAsia="方正仿宋_GBK" w:hint="eastAsia"/>
          <w:sz w:val="24"/>
          <w:szCs w:val="24"/>
        </w:rPr>
        <w:t>‰支付甲方违约金，并赔偿由此给甲方造成的直接损失。</w:t>
      </w:r>
    </w:p>
    <w:p w:rsidR="000C6E60" w:rsidRDefault="006761E9">
      <w:pPr>
        <w:pStyle w:val="a5"/>
        <w:spacing w:line="460" w:lineRule="exact"/>
        <w:ind w:firstLineChars="200" w:firstLine="480"/>
        <w:rPr>
          <w:rFonts w:ascii="方正黑体_GBK" w:eastAsia="方正黑体_GBK" w:hAnsi="宋体" w:cs="宋体"/>
          <w:bCs/>
          <w:sz w:val="24"/>
          <w:szCs w:val="24"/>
        </w:rPr>
      </w:pPr>
      <w:r>
        <w:rPr>
          <w:rFonts w:ascii="方正黑体_GBK" w:eastAsia="方正黑体_GBK" w:hAnsi="宋体" w:cs="宋体" w:hint="eastAsia"/>
          <w:bCs/>
          <w:sz w:val="24"/>
          <w:szCs w:val="24"/>
        </w:rPr>
        <w:t>第八条  争议解决</w:t>
      </w:r>
    </w:p>
    <w:p w:rsidR="000C6E60" w:rsidRDefault="006761E9">
      <w:pPr>
        <w:pStyle w:val="a5"/>
        <w:spacing w:line="460" w:lineRule="exact"/>
        <w:ind w:firstLineChars="200" w:firstLine="480"/>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1.</w:t>
      </w:r>
      <w:r>
        <w:rPr>
          <w:rFonts w:ascii="Times New Roman" w:eastAsia="方正仿宋_GBK" w:hAnsi="Times New Roman" w:cs="Times New Roman"/>
          <w:sz w:val="24"/>
          <w:szCs w:val="24"/>
        </w:rPr>
        <w:t>因合同及合同有关事项发生的争议，按下列第（</w:t>
      </w:r>
      <w:r>
        <w:rPr>
          <w:rFonts w:ascii="Times New Roman" w:eastAsia="方正仿宋_GBK" w:hAnsi="Times New Roman" w:cs="Times New Roman"/>
          <w:sz w:val="24"/>
          <w:szCs w:val="24"/>
        </w:rPr>
        <w:t>2</w:t>
      </w:r>
      <w:r>
        <w:rPr>
          <w:rFonts w:ascii="Times New Roman" w:eastAsia="方正仿宋_GBK" w:hAnsi="Times New Roman" w:cs="Times New Roman"/>
          <w:sz w:val="24"/>
          <w:szCs w:val="24"/>
        </w:rPr>
        <w:t>）种方式解决：</w:t>
      </w:r>
    </w:p>
    <w:p w:rsidR="000C6E60" w:rsidRDefault="006761E9">
      <w:pPr>
        <w:pStyle w:val="a5"/>
        <w:spacing w:line="460" w:lineRule="exact"/>
        <w:ind w:firstLineChars="200" w:firstLine="480"/>
        <w:rPr>
          <w:rFonts w:ascii="Times New Roman" w:eastAsia="方正仿宋_GBK" w:hAnsi="Times New Roman" w:cs="Times New Roman"/>
          <w:sz w:val="24"/>
          <w:szCs w:val="24"/>
        </w:rPr>
      </w:pPr>
      <w:r>
        <w:rPr>
          <w:rFonts w:ascii="Times New Roman" w:eastAsia="方正仿宋_GBK" w:hAnsi="Times New Roman" w:cs="Times New Roman"/>
          <w:sz w:val="24"/>
          <w:szCs w:val="24"/>
        </w:rPr>
        <w:t>（</w:t>
      </w:r>
      <w:r>
        <w:rPr>
          <w:rFonts w:ascii="Times New Roman" w:eastAsia="方正仿宋_GBK" w:hAnsi="Times New Roman" w:cs="Times New Roman"/>
          <w:sz w:val="24"/>
          <w:szCs w:val="24"/>
        </w:rPr>
        <w:t>1</w:t>
      </w:r>
      <w:r>
        <w:rPr>
          <w:rFonts w:ascii="Times New Roman" w:eastAsia="方正仿宋_GBK" w:hAnsi="Times New Roman" w:cs="Times New Roman"/>
          <w:sz w:val="24"/>
          <w:szCs w:val="24"/>
        </w:rPr>
        <w:t>）向重庆市仲裁委员会申请仲裁；</w:t>
      </w:r>
    </w:p>
    <w:p w:rsidR="000C6E60" w:rsidRDefault="006761E9">
      <w:pPr>
        <w:pStyle w:val="a5"/>
        <w:spacing w:line="460" w:lineRule="exact"/>
        <w:ind w:firstLineChars="200" w:firstLine="480"/>
        <w:rPr>
          <w:rFonts w:ascii="Times New Roman" w:eastAsia="方正仿宋_GBK" w:hAnsi="Times New Roman" w:cs="Times New Roman"/>
          <w:sz w:val="24"/>
          <w:szCs w:val="24"/>
        </w:rPr>
      </w:pPr>
      <w:r>
        <w:rPr>
          <w:rFonts w:ascii="Times New Roman" w:eastAsia="方正仿宋_GBK" w:hAnsi="Times New Roman" w:cs="Times New Roman"/>
          <w:sz w:val="24"/>
          <w:szCs w:val="24"/>
        </w:rPr>
        <w:t>（</w:t>
      </w:r>
      <w:r>
        <w:rPr>
          <w:rFonts w:ascii="Times New Roman" w:eastAsia="方正仿宋_GBK" w:hAnsi="Times New Roman" w:cs="Times New Roman"/>
          <w:sz w:val="24"/>
          <w:szCs w:val="24"/>
        </w:rPr>
        <w:t>2</w:t>
      </w:r>
      <w:r>
        <w:rPr>
          <w:rFonts w:ascii="Times New Roman" w:eastAsia="方正仿宋_GBK" w:hAnsi="Times New Roman" w:cs="Times New Roman"/>
          <w:sz w:val="24"/>
          <w:szCs w:val="24"/>
        </w:rPr>
        <w:t>）向工程所在地人民法院起诉。</w:t>
      </w:r>
    </w:p>
    <w:p w:rsidR="000C6E60" w:rsidRDefault="006761E9">
      <w:pPr>
        <w:pStyle w:val="a5"/>
        <w:spacing w:line="460" w:lineRule="exact"/>
        <w:ind w:firstLineChars="200" w:firstLine="480"/>
        <w:rPr>
          <w:rFonts w:ascii="Times New Roman" w:eastAsia="方正仿宋_GBK" w:hAnsi="Times New Roman" w:cs="Times New Roman"/>
          <w:sz w:val="24"/>
          <w:szCs w:val="24"/>
        </w:rPr>
      </w:pPr>
      <w:r>
        <w:rPr>
          <w:rFonts w:ascii="Times New Roman" w:eastAsia="方正仿宋_GBK" w:hAnsi="Times New Roman" w:cs="Times New Roman"/>
          <w:sz w:val="24"/>
          <w:szCs w:val="24"/>
        </w:rPr>
        <w:t>诉讼文书送达地址：</w:t>
      </w:r>
    </w:p>
    <w:p w:rsidR="000C6E60" w:rsidRDefault="006761E9">
      <w:pPr>
        <w:pStyle w:val="a5"/>
        <w:spacing w:line="460" w:lineRule="exact"/>
        <w:ind w:firstLineChars="200" w:firstLine="480"/>
        <w:rPr>
          <w:rFonts w:ascii="Times New Roman" w:eastAsia="方正仿宋_GBK" w:hAnsi="Times New Roman" w:cs="Times New Roman"/>
          <w:sz w:val="24"/>
          <w:szCs w:val="24"/>
        </w:rPr>
      </w:pPr>
      <w:r>
        <w:rPr>
          <w:rFonts w:ascii="Times New Roman" w:eastAsia="方正仿宋_GBK" w:hAnsi="Times New Roman" w:cs="Times New Roman"/>
          <w:sz w:val="24"/>
          <w:szCs w:val="24"/>
        </w:rPr>
        <w:t>甲方送达地址：两江新区泰山大道中段梧桐路</w:t>
      </w:r>
      <w:r>
        <w:rPr>
          <w:rFonts w:ascii="Times New Roman" w:eastAsia="方正仿宋_GBK" w:hAnsi="Times New Roman" w:cs="Times New Roman"/>
          <w:sz w:val="24"/>
          <w:szCs w:val="24"/>
        </w:rPr>
        <w:t>6</w:t>
      </w:r>
      <w:r>
        <w:rPr>
          <w:rFonts w:ascii="Times New Roman" w:eastAsia="方正仿宋_GBK" w:hAnsi="Times New Roman" w:cs="Times New Roman"/>
          <w:sz w:val="24"/>
          <w:szCs w:val="24"/>
        </w:rPr>
        <w:t>号</w:t>
      </w:r>
      <w:r>
        <w:rPr>
          <w:rFonts w:ascii="Times New Roman" w:eastAsia="方正仿宋_GBK" w:hAnsi="Times New Roman" w:cs="Times New Roman"/>
          <w:sz w:val="24"/>
          <w:szCs w:val="24"/>
        </w:rPr>
        <w:t xml:space="preserve">  </w:t>
      </w:r>
      <w:r>
        <w:rPr>
          <w:rFonts w:ascii="Times New Roman" w:eastAsia="方正仿宋_GBK" w:hAnsi="Times New Roman" w:cs="Times New Roman"/>
          <w:sz w:val="24"/>
          <w:szCs w:val="24"/>
        </w:rPr>
        <w:t>送达方式：邮寄</w:t>
      </w:r>
    </w:p>
    <w:p w:rsidR="000C6E60" w:rsidRDefault="006761E9">
      <w:pPr>
        <w:pStyle w:val="a5"/>
        <w:spacing w:line="460" w:lineRule="exact"/>
        <w:ind w:firstLineChars="200" w:firstLine="480"/>
        <w:rPr>
          <w:rFonts w:ascii="Times New Roman" w:eastAsia="方正仿宋_GBK" w:hAnsi="Times New Roman" w:cs="Times New Roman"/>
          <w:sz w:val="24"/>
          <w:szCs w:val="24"/>
        </w:rPr>
      </w:pPr>
      <w:r>
        <w:rPr>
          <w:rFonts w:ascii="Times New Roman" w:eastAsia="方正仿宋_GBK" w:hAnsi="Times New Roman" w:cs="Times New Roman"/>
          <w:sz w:val="24"/>
          <w:szCs w:val="24"/>
        </w:rPr>
        <w:lastRenderedPageBreak/>
        <w:t>乙方送达地址：</w:t>
      </w:r>
    </w:p>
    <w:p w:rsidR="000C6E60" w:rsidRDefault="006761E9">
      <w:pPr>
        <w:pStyle w:val="a5"/>
        <w:spacing w:line="460" w:lineRule="exact"/>
        <w:ind w:firstLineChars="200" w:firstLine="480"/>
        <w:rPr>
          <w:rFonts w:ascii="Times New Roman" w:eastAsia="方正仿宋_GBK" w:hAnsi="Times New Roman" w:cs="Times New Roman"/>
          <w:sz w:val="24"/>
          <w:szCs w:val="24"/>
        </w:rPr>
      </w:pPr>
      <w:r>
        <w:rPr>
          <w:rFonts w:ascii="Times New Roman" w:eastAsia="方正仿宋_GBK" w:hAnsi="Times New Roman" w:cs="Times New Roman"/>
          <w:sz w:val="24"/>
          <w:szCs w:val="24"/>
        </w:rPr>
        <w:t>电子邮箱：</w:t>
      </w:r>
      <w:r>
        <w:rPr>
          <w:rFonts w:ascii="Times New Roman" w:eastAsia="方正仿宋_GBK" w:hAnsi="Times New Roman" w:cs="Times New Roman"/>
          <w:sz w:val="24"/>
          <w:szCs w:val="24"/>
        </w:rPr>
        <w:t xml:space="preserve">             </w:t>
      </w:r>
      <w:r>
        <w:rPr>
          <w:rFonts w:ascii="Times New Roman" w:eastAsia="方正仿宋_GBK" w:hAnsi="Times New Roman" w:cs="Times New Roman"/>
          <w:sz w:val="24"/>
          <w:szCs w:val="24"/>
        </w:rPr>
        <w:t>送达方式：邮寄</w:t>
      </w:r>
    </w:p>
    <w:p w:rsidR="000C6E60" w:rsidRDefault="006761E9">
      <w:pPr>
        <w:pStyle w:val="a5"/>
        <w:spacing w:line="460" w:lineRule="exact"/>
        <w:ind w:firstLineChars="200" w:firstLine="480"/>
        <w:rPr>
          <w:rFonts w:ascii="Times New Roman" w:eastAsia="方正仿宋_GBK" w:hAnsi="Times New Roman" w:cs="Times New Roman"/>
          <w:sz w:val="24"/>
          <w:szCs w:val="24"/>
        </w:rPr>
      </w:pPr>
      <w:r>
        <w:rPr>
          <w:rFonts w:ascii="Times New Roman" w:eastAsia="方正仿宋_GBK" w:hAnsi="Times New Roman" w:cs="Times New Roman"/>
          <w:sz w:val="24"/>
          <w:szCs w:val="24"/>
        </w:rPr>
        <w:t>该送达地址可用于接收各类诉讼文书。在合同履行过程中发生诉讼时，按约定地址送达的视为当事人已签收，受送达人拒收的，不影响送达的效力。甲乙双方任何一方若需变更送达地址，应在地址变更后</w:t>
      </w:r>
      <w:r>
        <w:rPr>
          <w:rFonts w:ascii="Times New Roman" w:eastAsia="方正仿宋_GBK" w:hAnsi="Times New Roman" w:cs="Times New Roman"/>
          <w:sz w:val="24"/>
          <w:szCs w:val="24"/>
        </w:rPr>
        <w:t>3</w:t>
      </w:r>
      <w:r>
        <w:rPr>
          <w:rFonts w:ascii="Times New Roman" w:eastAsia="方正仿宋_GBK" w:hAnsi="Times New Roman" w:cs="Times New Roman"/>
          <w:sz w:val="24"/>
          <w:szCs w:val="24"/>
        </w:rPr>
        <w:t>日内书面通知对方当事人；未按约定方式通知的，原约定送达地址仍为有效送达地址。电子送达具有以上同等效力。</w:t>
      </w:r>
    </w:p>
    <w:p w:rsidR="000C6E60" w:rsidRDefault="006761E9">
      <w:pPr>
        <w:pStyle w:val="a5"/>
        <w:spacing w:line="460" w:lineRule="exact"/>
        <w:ind w:firstLineChars="200" w:firstLine="482"/>
        <w:rPr>
          <w:rFonts w:hAnsi="宋体" w:cs="宋体"/>
          <w:b/>
          <w:bCs/>
          <w:sz w:val="24"/>
          <w:szCs w:val="24"/>
        </w:rPr>
      </w:pPr>
      <w:r>
        <w:rPr>
          <w:rFonts w:hAnsi="宋体" w:cs="宋体" w:hint="eastAsia"/>
          <w:b/>
          <w:bCs/>
          <w:sz w:val="24"/>
          <w:szCs w:val="24"/>
        </w:rPr>
        <w:t>第九条  其它</w:t>
      </w:r>
    </w:p>
    <w:p w:rsidR="000C6E60" w:rsidRDefault="006761E9">
      <w:pPr>
        <w:pStyle w:val="a5"/>
        <w:spacing w:line="460" w:lineRule="exact"/>
        <w:ind w:firstLineChars="200" w:firstLine="480"/>
        <w:rPr>
          <w:rFonts w:ascii="Times New Roman" w:eastAsia="方正仿宋_GBK" w:hAnsi="Times New Roman" w:cs="Times New Roman"/>
          <w:sz w:val="24"/>
          <w:szCs w:val="24"/>
        </w:rPr>
      </w:pPr>
      <w:r>
        <w:rPr>
          <w:rFonts w:ascii="Times New Roman" w:eastAsia="方正仿宋_GBK" w:hAnsi="Times New Roman" w:cs="Times New Roman"/>
          <w:sz w:val="24"/>
          <w:szCs w:val="24"/>
        </w:rPr>
        <w:t>1</w:t>
      </w:r>
      <w:r>
        <w:rPr>
          <w:rFonts w:ascii="Times New Roman" w:eastAsia="方正仿宋_GBK" w:hAnsi="Times New Roman" w:cs="Times New Roman" w:hint="eastAsia"/>
          <w:sz w:val="24"/>
          <w:szCs w:val="24"/>
        </w:rPr>
        <w:t>.</w:t>
      </w:r>
      <w:r>
        <w:rPr>
          <w:rFonts w:ascii="Times New Roman" w:eastAsia="方正仿宋_GBK" w:hAnsi="Times New Roman" w:cs="Times New Roman" w:hint="eastAsia"/>
          <w:sz w:val="24"/>
          <w:szCs w:val="24"/>
        </w:rPr>
        <w:t>市政管道安装完成后，管网设施属重庆中法供水有限公司所有，由重庆中法供水有限公司负责对其管理、维护和使用。</w:t>
      </w:r>
    </w:p>
    <w:p w:rsidR="000C6E60" w:rsidRDefault="006761E9">
      <w:pPr>
        <w:pStyle w:val="a5"/>
        <w:spacing w:line="460" w:lineRule="exact"/>
        <w:ind w:firstLineChars="200" w:firstLine="480"/>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 xml:space="preserve">2. </w:t>
      </w:r>
      <w:r>
        <w:rPr>
          <w:rFonts w:ascii="Times New Roman" w:eastAsia="方正仿宋_GBK" w:hAnsi="Times New Roman" w:cs="Times New Roman" w:hint="eastAsia"/>
          <w:sz w:val="24"/>
          <w:szCs w:val="24"/>
        </w:rPr>
        <w:t>本合同未尽事宜，由双方协商或另行签订补充协议或补充条款。该补充协议或补充条款，与本合同具有同等法律效力。</w:t>
      </w:r>
    </w:p>
    <w:p w:rsidR="000C6E60" w:rsidRDefault="006761E9">
      <w:pPr>
        <w:pStyle w:val="a5"/>
        <w:spacing w:line="460" w:lineRule="exact"/>
        <w:ind w:firstLineChars="200" w:firstLine="480"/>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3.</w:t>
      </w:r>
      <w:r>
        <w:rPr>
          <w:rFonts w:ascii="Times New Roman" w:eastAsia="方正仿宋_GBK" w:hAnsi="Times New Roman" w:cs="Times New Roman" w:hint="eastAsia"/>
          <w:sz w:val="24"/>
          <w:szCs w:val="24"/>
        </w:rPr>
        <w:t>本合同一式陆份，甲方执肆份，乙方执贰份，双方所持合同文本均具有同等之法律效力。</w:t>
      </w:r>
    </w:p>
    <w:p w:rsidR="000C6E60" w:rsidRDefault="006761E9">
      <w:pPr>
        <w:pStyle w:val="a5"/>
        <w:spacing w:line="460" w:lineRule="exact"/>
        <w:ind w:firstLineChars="200" w:firstLine="480"/>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4</w:t>
      </w:r>
      <w:r>
        <w:rPr>
          <w:rFonts w:ascii="Times New Roman" w:eastAsia="方正仿宋_GBK" w:hAnsi="Times New Roman" w:cs="Times New Roman" w:hint="eastAsia"/>
          <w:sz w:val="24"/>
          <w:szCs w:val="24"/>
        </w:rPr>
        <w:t>．本合同经双方法定代表人或其委托代理人签字并加盖公章后生效。在甲乙双方履行完各自义务后，本合同即告终止。</w:t>
      </w:r>
    </w:p>
    <w:p w:rsidR="000C6E60" w:rsidRDefault="006761E9">
      <w:pPr>
        <w:spacing w:line="460" w:lineRule="exact"/>
        <w:ind w:firstLineChars="50" w:firstLine="120"/>
        <w:rPr>
          <w:rFonts w:ascii="方正仿宋_GBK" w:eastAsia="方正仿宋_GBK" w:hAnsi="宋体" w:cs="宋体"/>
          <w:sz w:val="24"/>
          <w:szCs w:val="24"/>
        </w:rPr>
      </w:pPr>
      <w:r>
        <w:rPr>
          <w:rFonts w:ascii="方正仿宋_GBK" w:eastAsia="方正仿宋_GBK" w:hAnsi="宋体" w:cs="宋体" w:hint="eastAsia"/>
          <w:sz w:val="24"/>
          <w:szCs w:val="24"/>
        </w:rPr>
        <w:t>（以下无正文）</w:t>
      </w:r>
    </w:p>
    <w:tbl>
      <w:tblPr>
        <w:tblW w:w="9336" w:type="dxa"/>
        <w:tblLayout w:type="fixed"/>
        <w:tblLook w:val="04A0"/>
      </w:tblPr>
      <w:tblGrid>
        <w:gridCol w:w="4668"/>
        <w:gridCol w:w="4668"/>
      </w:tblGrid>
      <w:tr w:rsidR="000C6E60">
        <w:trPr>
          <w:trHeight w:val="4070"/>
        </w:trPr>
        <w:tc>
          <w:tcPr>
            <w:tcW w:w="4668" w:type="dxa"/>
          </w:tcPr>
          <w:p w:rsidR="000C6E60" w:rsidRDefault="006761E9">
            <w:pPr>
              <w:spacing w:line="460" w:lineRule="exact"/>
              <w:rPr>
                <w:rFonts w:eastAsia="方正仿宋_GBK"/>
                <w:szCs w:val="21"/>
              </w:rPr>
            </w:pPr>
            <w:r>
              <w:rPr>
                <w:rFonts w:eastAsia="方正仿宋_GBK"/>
                <w:szCs w:val="21"/>
              </w:rPr>
              <w:t>甲</w:t>
            </w:r>
            <w:r>
              <w:rPr>
                <w:rFonts w:eastAsia="方正仿宋_GBK"/>
                <w:szCs w:val="21"/>
              </w:rPr>
              <w:t xml:space="preserve">   </w:t>
            </w:r>
            <w:r>
              <w:rPr>
                <w:rFonts w:eastAsia="方正仿宋_GBK"/>
                <w:szCs w:val="21"/>
              </w:rPr>
              <w:t>方（盖章）：重庆城市综合交通枢纽（集团）有限公司</w:t>
            </w:r>
          </w:p>
          <w:p w:rsidR="000C6E60" w:rsidRDefault="006761E9">
            <w:pPr>
              <w:spacing w:line="460" w:lineRule="exact"/>
              <w:rPr>
                <w:rFonts w:eastAsia="方正仿宋_GBK"/>
                <w:szCs w:val="21"/>
              </w:rPr>
            </w:pPr>
            <w:r>
              <w:rPr>
                <w:rFonts w:eastAsia="方正仿宋_GBK"/>
                <w:szCs w:val="21"/>
              </w:rPr>
              <w:t>地</w:t>
            </w:r>
            <w:r>
              <w:rPr>
                <w:rFonts w:eastAsia="方正仿宋_GBK"/>
                <w:szCs w:val="21"/>
              </w:rPr>
              <w:t xml:space="preserve">   </w:t>
            </w:r>
            <w:r>
              <w:rPr>
                <w:rFonts w:eastAsia="方正仿宋_GBK"/>
                <w:szCs w:val="21"/>
              </w:rPr>
              <w:t>址：两江新区泰山大道中段梧桐路</w:t>
            </w:r>
            <w:r>
              <w:rPr>
                <w:rFonts w:eastAsia="方正仿宋_GBK"/>
                <w:szCs w:val="21"/>
              </w:rPr>
              <w:t>6</w:t>
            </w:r>
            <w:r>
              <w:rPr>
                <w:rFonts w:eastAsia="方正仿宋_GBK"/>
                <w:szCs w:val="21"/>
              </w:rPr>
              <w:t>号</w:t>
            </w:r>
            <w:r>
              <w:rPr>
                <w:rFonts w:eastAsia="方正仿宋_GBK"/>
                <w:szCs w:val="21"/>
              </w:rPr>
              <w:t xml:space="preserve">            </w:t>
            </w:r>
          </w:p>
          <w:p w:rsidR="000C6E60" w:rsidRDefault="006761E9">
            <w:pPr>
              <w:spacing w:line="460" w:lineRule="exact"/>
              <w:rPr>
                <w:rFonts w:eastAsia="方正仿宋_GBK"/>
                <w:szCs w:val="21"/>
              </w:rPr>
            </w:pPr>
            <w:r>
              <w:rPr>
                <w:rFonts w:eastAsia="方正仿宋_GBK"/>
                <w:szCs w:val="21"/>
              </w:rPr>
              <w:t>法定代表人或委托代理人：</w:t>
            </w:r>
          </w:p>
          <w:p w:rsidR="000C6E60" w:rsidRDefault="006761E9">
            <w:pPr>
              <w:spacing w:line="460" w:lineRule="exact"/>
              <w:rPr>
                <w:rFonts w:eastAsia="方正仿宋_GBK"/>
                <w:szCs w:val="21"/>
              </w:rPr>
            </w:pPr>
            <w:r>
              <w:rPr>
                <w:rFonts w:eastAsia="方正仿宋_GBK"/>
                <w:szCs w:val="21"/>
              </w:rPr>
              <w:t>经办人：</w:t>
            </w:r>
          </w:p>
          <w:p w:rsidR="000C6E60" w:rsidRDefault="006761E9">
            <w:pPr>
              <w:spacing w:line="460" w:lineRule="exact"/>
              <w:rPr>
                <w:rFonts w:eastAsia="方正仿宋_GBK"/>
                <w:szCs w:val="21"/>
              </w:rPr>
            </w:pPr>
            <w:r>
              <w:rPr>
                <w:rFonts w:eastAsia="方正仿宋_GBK"/>
                <w:szCs w:val="21"/>
              </w:rPr>
              <w:t>电</w:t>
            </w:r>
            <w:r>
              <w:rPr>
                <w:rFonts w:eastAsia="方正仿宋_GBK"/>
                <w:szCs w:val="21"/>
              </w:rPr>
              <w:t xml:space="preserve">   </w:t>
            </w:r>
            <w:r>
              <w:rPr>
                <w:rFonts w:eastAsia="方正仿宋_GBK"/>
                <w:szCs w:val="21"/>
              </w:rPr>
              <w:t>话：</w:t>
            </w:r>
            <w:r>
              <w:rPr>
                <w:rFonts w:eastAsia="方正仿宋_GBK"/>
                <w:szCs w:val="21"/>
              </w:rPr>
              <w:t xml:space="preserve"> 023-63066530</w:t>
            </w:r>
          </w:p>
          <w:p w:rsidR="000C6E60" w:rsidRDefault="006761E9">
            <w:pPr>
              <w:spacing w:line="460" w:lineRule="exact"/>
              <w:rPr>
                <w:rFonts w:eastAsia="方正仿宋_GBK"/>
                <w:szCs w:val="21"/>
              </w:rPr>
            </w:pPr>
            <w:r>
              <w:rPr>
                <w:rFonts w:eastAsia="方正仿宋_GBK"/>
                <w:szCs w:val="21"/>
              </w:rPr>
              <w:t>传</w:t>
            </w:r>
            <w:r>
              <w:rPr>
                <w:rFonts w:eastAsia="方正仿宋_GBK"/>
                <w:szCs w:val="21"/>
              </w:rPr>
              <w:t xml:space="preserve">   </w:t>
            </w:r>
            <w:r>
              <w:rPr>
                <w:rFonts w:eastAsia="方正仿宋_GBK"/>
                <w:szCs w:val="21"/>
              </w:rPr>
              <w:t>真：</w:t>
            </w:r>
            <w:r>
              <w:rPr>
                <w:rFonts w:eastAsia="方正仿宋_GBK"/>
                <w:szCs w:val="21"/>
              </w:rPr>
              <w:t xml:space="preserve"> 023-88602673</w:t>
            </w:r>
          </w:p>
          <w:p w:rsidR="000C6E60" w:rsidRDefault="000C6E60">
            <w:pPr>
              <w:spacing w:line="460" w:lineRule="exact"/>
              <w:rPr>
                <w:rFonts w:eastAsia="方正仿宋_GBK"/>
                <w:szCs w:val="21"/>
              </w:rPr>
            </w:pPr>
          </w:p>
        </w:tc>
        <w:tc>
          <w:tcPr>
            <w:tcW w:w="4668" w:type="dxa"/>
          </w:tcPr>
          <w:p w:rsidR="000C6E60" w:rsidRDefault="006761E9">
            <w:pPr>
              <w:spacing w:line="460" w:lineRule="exact"/>
              <w:ind w:firstLineChars="100" w:firstLine="210"/>
              <w:rPr>
                <w:rFonts w:eastAsia="方正仿宋_GBK"/>
                <w:szCs w:val="21"/>
              </w:rPr>
            </w:pPr>
            <w:r>
              <w:rPr>
                <w:rFonts w:eastAsia="方正仿宋_GBK"/>
                <w:szCs w:val="21"/>
              </w:rPr>
              <w:t>乙</w:t>
            </w:r>
            <w:r>
              <w:rPr>
                <w:rFonts w:eastAsia="方正仿宋_GBK"/>
                <w:szCs w:val="21"/>
              </w:rPr>
              <w:t xml:space="preserve">   </w:t>
            </w:r>
            <w:r>
              <w:rPr>
                <w:rFonts w:eastAsia="方正仿宋_GBK"/>
                <w:szCs w:val="21"/>
              </w:rPr>
              <w:t>方（盖章）：</w:t>
            </w:r>
          </w:p>
          <w:p w:rsidR="000C6E60" w:rsidRDefault="000C6E60">
            <w:pPr>
              <w:spacing w:line="460" w:lineRule="exact"/>
              <w:rPr>
                <w:rFonts w:eastAsia="方正仿宋_GBK"/>
                <w:szCs w:val="21"/>
              </w:rPr>
            </w:pPr>
          </w:p>
          <w:p w:rsidR="000C6E60" w:rsidRDefault="006761E9">
            <w:pPr>
              <w:spacing w:line="460" w:lineRule="exact"/>
              <w:ind w:firstLineChars="100" w:firstLine="210"/>
              <w:rPr>
                <w:rFonts w:eastAsia="方正仿宋_GBK"/>
                <w:szCs w:val="21"/>
              </w:rPr>
            </w:pPr>
            <w:r>
              <w:rPr>
                <w:rFonts w:eastAsia="方正仿宋_GBK"/>
                <w:szCs w:val="21"/>
              </w:rPr>
              <w:t>地</w:t>
            </w:r>
            <w:r>
              <w:rPr>
                <w:rFonts w:eastAsia="方正仿宋_GBK"/>
                <w:szCs w:val="21"/>
              </w:rPr>
              <w:t xml:space="preserve">   </w:t>
            </w:r>
            <w:r>
              <w:rPr>
                <w:rFonts w:eastAsia="方正仿宋_GBK"/>
                <w:szCs w:val="21"/>
              </w:rPr>
              <w:t>址：</w:t>
            </w:r>
          </w:p>
          <w:p w:rsidR="000C6E60" w:rsidRDefault="006761E9">
            <w:pPr>
              <w:spacing w:line="460" w:lineRule="exact"/>
              <w:ind w:firstLineChars="100" w:firstLine="210"/>
              <w:rPr>
                <w:rFonts w:eastAsia="方正仿宋_GBK"/>
                <w:szCs w:val="21"/>
              </w:rPr>
            </w:pPr>
            <w:r>
              <w:rPr>
                <w:rFonts w:eastAsia="方正仿宋_GBK"/>
                <w:szCs w:val="21"/>
              </w:rPr>
              <w:t>法定代表人或委托代理人：</w:t>
            </w:r>
          </w:p>
          <w:p w:rsidR="000C6E60" w:rsidRDefault="006761E9">
            <w:pPr>
              <w:spacing w:line="460" w:lineRule="exact"/>
              <w:ind w:firstLineChars="100" w:firstLine="210"/>
              <w:rPr>
                <w:rFonts w:eastAsia="方正仿宋_GBK"/>
                <w:szCs w:val="21"/>
              </w:rPr>
            </w:pPr>
            <w:r>
              <w:rPr>
                <w:rFonts w:eastAsia="方正仿宋_GBK"/>
                <w:szCs w:val="21"/>
              </w:rPr>
              <w:t>经办人：</w:t>
            </w:r>
          </w:p>
          <w:p w:rsidR="000C6E60" w:rsidRDefault="006761E9">
            <w:pPr>
              <w:spacing w:line="460" w:lineRule="exact"/>
              <w:ind w:firstLineChars="100" w:firstLine="210"/>
              <w:rPr>
                <w:rFonts w:eastAsia="方正仿宋_GBK"/>
                <w:szCs w:val="21"/>
              </w:rPr>
            </w:pPr>
            <w:r>
              <w:rPr>
                <w:rFonts w:eastAsia="方正仿宋_GBK"/>
                <w:szCs w:val="21"/>
              </w:rPr>
              <w:t>电</w:t>
            </w:r>
            <w:r>
              <w:rPr>
                <w:rFonts w:eastAsia="方正仿宋_GBK"/>
                <w:szCs w:val="21"/>
              </w:rPr>
              <w:t xml:space="preserve">   </w:t>
            </w:r>
            <w:r>
              <w:rPr>
                <w:rFonts w:eastAsia="方正仿宋_GBK"/>
                <w:szCs w:val="21"/>
              </w:rPr>
              <w:t>话：</w:t>
            </w:r>
          </w:p>
          <w:p w:rsidR="000C6E60" w:rsidRDefault="006761E9">
            <w:pPr>
              <w:spacing w:line="460" w:lineRule="exact"/>
              <w:ind w:firstLineChars="100" w:firstLine="210"/>
              <w:rPr>
                <w:rFonts w:eastAsia="方正仿宋_GBK"/>
                <w:szCs w:val="21"/>
              </w:rPr>
            </w:pPr>
            <w:r>
              <w:rPr>
                <w:rFonts w:eastAsia="方正仿宋_GBK"/>
                <w:szCs w:val="21"/>
              </w:rPr>
              <w:t>传</w:t>
            </w:r>
            <w:r>
              <w:rPr>
                <w:rFonts w:eastAsia="方正仿宋_GBK"/>
                <w:szCs w:val="21"/>
              </w:rPr>
              <w:t xml:space="preserve">   </w:t>
            </w:r>
            <w:r>
              <w:rPr>
                <w:rFonts w:eastAsia="方正仿宋_GBK"/>
                <w:szCs w:val="21"/>
              </w:rPr>
              <w:t>真：</w:t>
            </w:r>
          </w:p>
          <w:p w:rsidR="000C6E60" w:rsidRDefault="000C6E60">
            <w:pPr>
              <w:spacing w:line="460" w:lineRule="exact"/>
              <w:rPr>
                <w:rFonts w:eastAsia="方正仿宋_GBK"/>
                <w:szCs w:val="21"/>
              </w:rPr>
            </w:pPr>
          </w:p>
        </w:tc>
      </w:tr>
    </w:tbl>
    <w:p w:rsidR="000C6E60" w:rsidRDefault="000C6E60">
      <w:pPr>
        <w:spacing w:line="460" w:lineRule="exact"/>
        <w:ind w:firstLineChars="50" w:firstLine="105"/>
        <w:rPr>
          <w:rFonts w:eastAsia="方正仿宋_GBK"/>
          <w:szCs w:val="21"/>
        </w:rPr>
      </w:pPr>
    </w:p>
    <w:p w:rsidR="000C6E60" w:rsidRDefault="006761E9">
      <w:pPr>
        <w:spacing w:line="460" w:lineRule="exact"/>
        <w:ind w:firstLineChars="2450" w:firstLine="5145"/>
        <w:rPr>
          <w:rFonts w:eastAsia="方正仿宋_GBK"/>
          <w:szCs w:val="21"/>
        </w:rPr>
      </w:pPr>
      <w:r>
        <w:rPr>
          <w:rFonts w:eastAsia="方正仿宋_GBK"/>
          <w:szCs w:val="21"/>
        </w:rPr>
        <w:t xml:space="preserve"> </w:t>
      </w:r>
      <w:r>
        <w:rPr>
          <w:rFonts w:eastAsia="方正仿宋_GBK"/>
          <w:szCs w:val="21"/>
        </w:rPr>
        <w:t>日期：</w:t>
      </w:r>
      <w:r>
        <w:rPr>
          <w:rFonts w:eastAsia="方正仿宋_GBK"/>
          <w:szCs w:val="21"/>
        </w:rPr>
        <w:t>2023</w:t>
      </w:r>
      <w:r>
        <w:rPr>
          <w:rFonts w:eastAsia="方正仿宋_GBK"/>
          <w:szCs w:val="21"/>
        </w:rPr>
        <w:t>年</w:t>
      </w:r>
      <w:r>
        <w:rPr>
          <w:rFonts w:eastAsia="方正仿宋_GBK"/>
          <w:szCs w:val="21"/>
        </w:rPr>
        <w:t xml:space="preserve">   </w:t>
      </w:r>
      <w:r>
        <w:rPr>
          <w:rFonts w:eastAsia="方正仿宋_GBK"/>
          <w:szCs w:val="21"/>
        </w:rPr>
        <w:t>月</w:t>
      </w:r>
      <w:r>
        <w:rPr>
          <w:rFonts w:eastAsia="方正仿宋_GBK"/>
          <w:szCs w:val="21"/>
        </w:rPr>
        <w:t xml:space="preserve">  </w:t>
      </w:r>
      <w:r>
        <w:rPr>
          <w:rFonts w:eastAsia="方正仿宋_GBK"/>
          <w:szCs w:val="21"/>
        </w:rPr>
        <w:t>日</w:t>
      </w:r>
    </w:p>
    <w:p w:rsidR="000C6E60" w:rsidRDefault="000C6E60">
      <w:pPr>
        <w:pStyle w:val="a5"/>
        <w:spacing w:line="400" w:lineRule="exact"/>
        <w:ind w:firstLineChars="200" w:firstLine="422"/>
        <w:rPr>
          <w:rFonts w:hAnsi="宋体" w:cs="宋体"/>
          <w:b/>
          <w:bCs/>
        </w:rPr>
      </w:pPr>
    </w:p>
    <w:p w:rsidR="000C6E60" w:rsidRDefault="000C6E60">
      <w:pPr>
        <w:rPr>
          <w:rFonts w:eastAsia="方正仿宋_GBK"/>
          <w:b/>
          <w:sz w:val="32"/>
          <w:szCs w:val="32"/>
        </w:rPr>
      </w:pPr>
    </w:p>
    <w:sectPr w:rsidR="000C6E60" w:rsidSect="000C6E60">
      <w:pgSz w:w="11906" w:h="16838"/>
      <w:pgMar w:top="1440" w:right="1349" w:bottom="1440" w:left="1349" w:header="851" w:footer="992" w:gutter="0"/>
      <w:cols w:space="0"/>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李欢">
    <w15:presenceInfo w15:providerId="None" w15:userId="李欢"/>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bordersDoNotSurroundHeader/>
  <w:bordersDoNotSurroundFooter/>
  <w:proofState w:spelling="clean"/>
  <w:defaultTabStop w:val="420"/>
  <w:drawingGridVerticalSpacing w:val="156"/>
  <w:characterSpacingControl w:val="compressPunctuation"/>
  <w:compat>
    <w:spaceForUL/>
    <w:balanceSingleByteDoubleByteWidth/>
    <w:doNotLeaveBackslashAlone/>
    <w:ulTrailSpace/>
    <w:doNotExpandShiftReturn/>
    <w:adjustLineHeightInTable/>
    <w:useFELayout/>
  </w:compat>
  <w:docVars>
    <w:docVar w:name="commondata" w:val="eyJoZGlkIjoiNmQ2ZjY3M2FjYjc4OTgxODdmNjhmOGNlOTg5ZDlkM2QifQ=="/>
  </w:docVars>
  <w:rsids>
    <w:rsidRoot w:val="6EDA60CE"/>
    <w:rsid w:val="000130BF"/>
    <w:rsid w:val="00042669"/>
    <w:rsid w:val="00075A91"/>
    <w:rsid w:val="000838B2"/>
    <w:rsid w:val="00085822"/>
    <w:rsid w:val="000924BB"/>
    <w:rsid w:val="000C6E60"/>
    <w:rsid w:val="000D3CE5"/>
    <w:rsid w:val="000E4A4B"/>
    <w:rsid w:val="000E5E58"/>
    <w:rsid w:val="00106078"/>
    <w:rsid w:val="00130A28"/>
    <w:rsid w:val="001448ED"/>
    <w:rsid w:val="00152453"/>
    <w:rsid w:val="0019567A"/>
    <w:rsid w:val="001A41A7"/>
    <w:rsid w:val="001B62F2"/>
    <w:rsid w:val="001B7A1E"/>
    <w:rsid w:val="001C0FCE"/>
    <w:rsid w:val="001C53AB"/>
    <w:rsid w:val="001D10D0"/>
    <w:rsid w:val="001F01BC"/>
    <w:rsid w:val="002023AC"/>
    <w:rsid w:val="00204C1B"/>
    <w:rsid w:val="0024079A"/>
    <w:rsid w:val="002431CA"/>
    <w:rsid w:val="00245741"/>
    <w:rsid w:val="00294302"/>
    <w:rsid w:val="002A1DE8"/>
    <w:rsid w:val="002D1C24"/>
    <w:rsid w:val="002F7E6F"/>
    <w:rsid w:val="003135D6"/>
    <w:rsid w:val="003136E0"/>
    <w:rsid w:val="00324F64"/>
    <w:rsid w:val="00332C48"/>
    <w:rsid w:val="00355256"/>
    <w:rsid w:val="00367E66"/>
    <w:rsid w:val="003761AF"/>
    <w:rsid w:val="003A7950"/>
    <w:rsid w:val="003C457C"/>
    <w:rsid w:val="003C6935"/>
    <w:rsid w:val="003D1DA0"/>
    <w:rsid w:val="0041298D"/>
    <w:rsid w:val="00420839"/>
    <w:rsid w:val="004824E0"/>
    <w:rsid w:val="004B5525"/>
    <w:rsid w:val="004D20A3"/>
    <w:rsid w:val="004E296D"/>
    <w:rsid w:val="004E6ED8"/>
    <w:rsid w:val="00523504"/>
    <w:rsid w:val="0052443A"/>
    <w:rsid w:val="00542342"/>
    <w:rsid w:val="00550BC8"/>
    <w:rsid w:val="0055289F"/>
    <w:rsid w:val="00555E98"/>
    <w:rsid w:val="005A4425"/>
    <w:rsid w:val="005A7863"/>
    <w:rsid w:val="005B379D"/>
    <w:rsid w:val="005B39C1"/>
    <w:rsid w:val="005E7248"/>
    <w:rsid w:val="006751A1"/>
    <w:rsid w:val="006761E9"/>
    <w:rsid w:val="00686E0A"/>
    <w:rsid w:val="00691AD8"/>
    <w:rsid w:val="006A0F8F"/>
    <w:rsid w:val="006A3B2E"/>
    <w:rsid w:val="006D2A4E"/>
    <w:rsid w:val="006E1A12"/>
    <w:rsid w:val="006F2E9C"/>
    <w:rsid w:val="007068E8"/>
    <w:rsid w:val="00717285"/>
    <w:rsid w:val="00760E11"/>
    <w:rsid w:val="00765578"/>
    <w:rsid w:val="007708EC"/>
    <w:rsid w:val="007C5727"/>
    <w:rsid w:val="007D7CDF"/>
    <w:rsid w:val="008442C2"/>
    <w:rsid w:val="00870250"/>
    <w:rsid w:val="008A2927"/>
    <w:rsid w:val="008A73D0"/>
    <w:rsid w:val="008D29D0"/>
    <w:rsid w:val="008E6DB1"/>
    <w:rsid w:val="00906950"/>
    <w:rsid w:val="00917F37"/>
    <w:rsid w:val="009338B6"/>
    <w:rsid w:val="00946A5E"/>
    <w:rsid w:val="00971D67"/>
    <w:rsid w:val="009807EE"/>
    <w:rsid w:val="009D5AE5"/>
    <w:rsid w:val="009F5626"/>
    <w:rsid w:val="009F642B"/>
    <w:rsid w:val="00A078DA"/>
    <w:rsid w:val="00A22E86"/>
    <w:rsid w:val="00A337AA"/>
    <w:rsid w:val="00A35F03"/>
    <w:rsid w:val="00A44BBB"/>
    <w:rsid w:val="00A7218A"/>
    <w:rsid w:val="00AC1607"/>
    <w:rsid w:val="00AE1F1A"/>
    <w:rsid w:val="00AF02BE"/>
    <w:rsid w:val="00AF7263"/>
    <w:rsid w:val="00B04A17"/>
    <w:rsid w:val="00B25CBA"/>
    <w:rsid w:val="00B31747"/>
    <w:rsid w:val="00B37475"/>
    <w:rsid w:val="00B73285"/>
    <w:rsid w:val="00B95603"/>
    <w:rsid w:val="00BA69D7"/>
    <w:rsid w:val="00BC1BAD"/>
    <w:rsid w:val="00BC4AAD"/>
    <w:rsid w:val="00BE084D"/>
    <w:rsid w:val="00BF49E7"/>
    <w:rsid w:val="00BF6EEE"/>
    <w:rsid w:val="00C04EB8"/>
    <w:rsid w:val="00C42F9B"/>
    <w:rsid w:val="00C63B25"/>
    <w:rsid w:val="00C67960"/>
    <w:rsid w:val="00CA6DB2"/>
    <w:rsid w:val="00D07CCB"/>
    <w:rsid w:val="00D12B43"/>
    <w:rsid w:val="00D261BA"/>
    <w:rsid w:val="00D30C70"/>
    <w:rsid w:val="00D317F0"/>
    <w:rsid w:val="00D4250D"/>
    <w:rsid w:val="00D45697"/>
    <w:rsid w:val="00D67FCF"/>
    <w:rsid w:val="00D70143"/>
    <w:rsid w:val="00D93B2F"/>
    <w:rsid w:val="00D94B9E"/>
    <w:rsid w:val="00DC74CC"/>
    <w:rsid w:val="00DE32E3"/>
    <w:rsid w:val="00DF5234"/>
    <w:rsid w:val="00E04E87"/>
    <w:rsid w:val="00E26B47"/>
    <w:rsid w:val="00E34CB7"/>
    <w:rsid w:val="00E35696"/>
    <w:rsid w:val="00E46D3A"/>
    <w:rsid w:val="00E61B70"/>
    <w:rsid w:val="00E62D16"/>
    <w:rsid w:val="00E86166"/>
    <w:rsid w:val="00E94743"/>
    <w:rsid w:val="00E97077"/>
    <w:rsid w:val="00EA0FA0"/>
    <w:rsid w:val="00EA4257"/>
    <w:rsid w:val="00F14413"/>
    <w:rsid w:val="00F36177"/>
    <w:rsid w:val="00F43A14"/>
    <w:rsid w:val="00F45E34"/>
    <w:rsid w:val="00F7701A"/>
    <w:rsid w:val="00FC56E1"/>
    <w:rsid w:val="00FE1A4C"/>
    <w:rsid w:val="00FF1618"/>
    <w:rsid w:val="00FF611D"/>
    <w:rsid w:val="01631E19"/>
    <w:rsid w:val="046A3C5E"/>
    <w:rsid w:val="0548123C"/>
    <w:rsid w:val="05A3140B"/>
    <w:rsid w:val="06F20FC3"/>
    <w:rsid w:val="071D5394"/>
    <w:rsid w:val="08457B37"/>
    <w:rsid w:val="0A943317"/>
    <w:rsid w:val="0CAB2C54"/>
    <w:rsid w:val="0D8554CB"/>
    <w:rsid w:val="0FF57478"/>
    <w:rsid w:val="10260EB5"/>
    <w:rsid w:val="10B93AD7"/>
    <w:rsid w:val="111F78B6"/>
    <w:rsid w:val="12FA3701"/>
    <w:rsid w:val="131202EE"/>
    <w:rsid w:val="15A65979"/>
    <w:rsid w:val="1AE6437C"/>
    <w:rsid w:val="1B49646B"/>
    <w:rsid w:val="1CCC2A58"/>
    <w:rsid w:val="1FD74C80"/>
    <w:rsid w:val="23C2284B"/>
    <w:rsid w:val="26BC327D"/>
    <w:rsid w:val="27D44F29"/>
    <w:rsid w:val="290877D6"/>
    <w:rsid w:val="29A1075B"/>
    <w:rsid w:val="2C0C4AB8"/>
    <w:rsid w:val="2FB27C17"/>
    <w:rsid w:val="36456BE3"/>
    <w:rsid w:val="392259C3"/>
    <w:rsid w:val="3A3C3727"/>
    <w:rsid w:val="3C3A346E"/>
    <w:rsid w:val="3E0E246D"/>
    <w:rsid w:val="406032BA"/>
    <w:rsid w:val="4180038E"/>
    <w:rsid w:val="48DF3ED4"/>
    <w:rsid w:val="530115D6"/>
    <w:rsid w:val="54592103"/>
    <w:rsid w:val="55274F66"/>
    <w:rsid w:val="56953D46"/>
    <w:rsid w:val="56AD4B11"/>
    <w:rsid w:val="5B5C1498"/>
    <w:rsid w:val="5BAE1EEA"/>
    <w:rsid w:val="5BDF3B0F"/>
    <w:rsid w:val="5C8B5075"/>
    <w:rsid w:val="5F754DCA"/>
    <w:rsid w:val="5F8A3248"/>
    <w:rsid w:val="61D0173B"/>
    <w:rsid w:val="62313CB3"/>
    <w:rsid w:val="62E1453F"/>
    <w:rsid w:val="6AC918CC"/>
    <w:rsid w:val="6C3E1E41"/>
    <w:rsid w:val="6CEA68EB"/>
    <w:rsid w:val="6EDA60CE"/>
    <w:rsid w:val="77F17AA3"/>
    <w:rsid w:val="7B18386C"/>
    <w:rsid w:val="7E0716E8"/>
  </w:rsids>
  <m:mathPr>
    <m:mathFont m:val="Cambria Math"/>
    <m:brkBin m:val="before"/>
    <m:brkBinSub m:val="--"/>
    <m:smallFrac/>
    <m:dispDef/>
    <m:lMargin m:val="1440"/>
    <m:rMargin m:val="144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fillcolor="white">
      <v:fill color="white"/>
    </o:shapedefaults>
    <o:shapelayout v:ext="edit">
      <o:idmap v:ext="edit" data="1,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iPriority="9" w:unhideWhenUsed="1" w:qFormat="1"/>
    <w:lsdException w:name="heading 4" w:uiPriority="9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3" w:uiPriority="39" w:qFormat="1"/>
    <w:lsdException w:name="toc 4" w:uiPriority="39" w:qFormat="1"/>
    <w:lsdException w:name="annotation text" w:uiPriority="99"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lsdException w:name="Body Text" w:unhideWhenUsed="1" w:qFormat="1"/>
    <w:lsdException w:name="Subtitle" w:qFormat="1"/>
    <w:lsdException w:name="Body Text First Indent" w:qFormat="1"/>
    <w:lsdException w:name="Hyperlink"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HTML Cite" w:qFormat="1"/>
    <w:lsdException w:name="HTML Code" w:qFormat="1"/>
    <w:lsdException w:name="HTML Definition" w:qFormat="1"/>
    <w:lsdException w:name="HTML Variable"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C6E60"/>
    <w:pPr>
      <w:widowControl w:val="0"/>
      <w:jc w:val="both"/>
    </w:pPr>
    <w:rPr>
      <w:kern w:val="2"/>
      <w:sz w:val="21"/>
    </w:rPr>
  </w:style>
  <w:style w:type="paragraph" w:styleId="2">
    <w:name w:val="heading 2"/>
    <w:basedOn w:val="a"/>
    <w:next w:val="a"/>
    <w:link w:val="2Char"/>
    <w:semiHidden/>
    <w:unhideWhenUsed/>
    <w:qFormat/>
    <w:rsid w:val="000C6E60"/>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uiPriority w:val="9"/>
    <w:unhideWhenUsed/>
    <w:qFormat/>
    <w:rsid w:val="000C6E60"/>
    <w:pPr>
      <w:keepNext/>
      <w:keepLines/>
      <w:spacing w:before="260" w:after="260" w:line="416" w:lineRule="auto"/>
      <w:outlineLvl w:val="2"/>
    </w:pPr>
    <w:rPr>
      <w:b/>
      <w:bCs/>
      <w:sz w:val="32"/>
      <w:szCs w:val="32"/>
    </w:rPr>
  </w:style>
  <w:style w:type="paragraph" w:styleId="4">
    <w:name w:val="heading 4"/>
    <w:basedOn w:val="a"/>
    <w:next w:val="a"/>
    <w:uiPriority w:val="99"/>
    <w:qFormat/>
    <w:rsid w:val="000C6E60"/>
    <w:pPr>
      <w:keepNext/>
      <w:keepLines/>
      <w:spacing w:before="280" w:after="290" w:line="372"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qFormat/>
    <w:rsid w:val="000C6E60"/>
    <w:pPr>
      <w:jc w:val="left"/>
    </w:pPr>
  </w:style>
  <w:style w:type="paragraph" w:styleId="a4">
    <w:name w:val="Body Text"/>
    <w:basedOn w:val="a"/>
    <w:unhideWhenUsed/>
    <w:qFormat/>
    <w:rsid w:val="000C6E60"/>
    <w:pPr>
      <w:spacing w:after="120"/>
    </w:pPr>
    <w:rPr>
      <w:szCs w:val="24"/>
    </w:rPr>
  </w:style>
  <w:style w:type="paragraph" w:styleId="30">
    <w:name w:val="toc 3"/>
    <w:basedOn w:val="a"/>
    <w:next w:val="a"/>
    <w:uiPriority w:val="39"/>
    <w:qFormat/>
    <w:rsid w:val="000C6E60"/>
    <w:pPr>
      <w:ind w:left="420"/>
      <w:jc w:val="left"/>
    </w:pPr>
    <w:rPr>
      <w:i/>
      <w:iCs/>
      <w:sz w:val="20"/>
    </w:rPr>
  </w:style>
  <w:style w:type="paragraph" w:styleId="a5">
    <w:name w:val="Plain Text"/>
    <w:basedOn w:val="a"/>
    <w:qFormat/>
    <w:rsid w:val="000C6E60"/>
    <w:rPr>
      <w:rFonts w:ascii="宋体" w:hAnsi="Courier New" w:cs="Courier New"/>
      <w:szCs w:val="21"/>
    </w:rPr>
  </w:style>
  <w:style w:type="paragraph" w:styleId="a6">
    <w:name w:val="footer"/>
    <w:basedOn w:val="a"/>
    <w:qFormat/>
    <w:rsid w:val="000C6E60"/>
    <w:pPr>
      <w:tabs>
        <w:tab w:val="center" w:pos="4153"/>
        <w:tab w:val="right" w:pos="8306"/>
      </w:tabs>
      <w:snapToGrid w:val="0"/>
      <w:jc w:val="left"/>
    </w:pPr>
    <w:rPr>
      <w:sz w:val="18"/>
      <w:szCs w:val="18"/>
    </w:rPr>
  </w:style>
  <w:style w:type="paragraph" w:styleId="a7">
    <w:name w:val="header"/>
    <w:basedOn w:val="a"/>
    <w:qFormat/>
    <w:rsid w:val="000C6E60"/>
    <w:pPr>
      <w:pBdr>
        <w:bottom w:val="single" w:sz="6" w:space="1" w:color="auto"/>
      </w:pBdr>
      <w:tabs>
        <w:tab w:val="center" w:pos="4153"/>
        <w:tab w:val="right" w:pos="8306"/>
      </w:tabs>
      <w:snapToGrid w:val="0"/>
      <w:jc w:val="center"/>
    </w:pPr>
    <w:rPr>
      <w:sz w:val="18"/>
      <w:szCs w:val="18"/>
    </w:rPr>
  </w:style>
  <w:style w:type="paragraph" w:styleId="40">
    <w:name w:val="toc 4"/>
    <w:basedOn w:val="a"/>
    <w:next w:val="a"/>
    <w:uiPriority w:val="39"/>
    <w:qFormat/>
    <w:rsid w:val="000C6E60"/>
    <w:pPr>
      <w:ind w:left="630"/>
      <w:jc w:val="left"/>
    </w:pPr>
    <w:rPr>
      <w:sz w:val="18"/>
      <w:szCs w:val="18"/>
    </w:rPr>
  </w:style>
  <w:style w:type="paragraph" w:styleId="a8">
    <w:name w:val="Normal (Web)"/>
    <w:basedOn w:val="a"/>
    <w:qFormat/>
    <w:rsid w:val="000C6E60"/>
    <w:pPr>
      <w:jc w:val="left"/>
    </w:pPr>
    <w:rPr>
      <w:kern w:val="0"/>
      <w:sz w:val="24"/>
    </w:rPr>
  </w:style>
  <w:style w:type="paragraph" w:styleId="a9">
    <w:name w:val="annotation subject"/>
    <w:basedOn w:val="a3"/>
    <w:next w:val="a3"/>
    <w:link w:val="Char0"/>
    <w:qFormat/>
    <w:rsid w:val="000C6E60"/>
    <w:rPr>
      <w:b/>
      <w:bCs/>
    </w:rPr>
  </w:style>
  <w:style w:type="paragraph" w:styleId="aa">
    <w:name w:val="Body Text First Indent"/>
    <w:basedOn w:val="a4"/>
    <w:qFormat/>
    <w:rsid w:val="000C6E60"/>
    <w:pPr>
      <w:ind w:firstLineChars="100" w:firstLine="420"/>
    </w:pPr>
  </w:style>
  <w:style w:type="table" w:styleId="ab">
    <w:name w:val="Table Grid"/>
    <w:basedOn w:val="a1"/>
    <w:qFormat/>
    <w:rsid w:val="000C6E6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FollowedHyperlink"/>
    <w:basedOn w:val="a0"/>
    <w:qFormat/>
    <w:rsid w:val="000C6E60"/>
    <w:rPr>
      <w:color w:val="800080"/>
      <w:u w:val="none"/>
    </w:rPr>
  </w:style>
  <w:style w:type="character" w:styleId="HTML">
    <w:name w:val="HTML Definition"/>
    <w:basedOn w:val="a0"/>
    <w:qFormat/>
    <w:rsid w:val="000C6E60"/>
  </w:style>
  <w:style w:type="character" w:styleId="HTML0">
    <w:name w:val="HTML Variable"/>
    <w:basedOn w:val="a0"/>
    <w:qFormat/>
    <w:rsid w:val="000C6E60"/>
  </w:style>
  <w:style w:type="character" w:styleId="ad">
    <w:name w:val="Hyperlink"/>
    <w:basedOn w:val="a0"/>
    <w:qFormat/>
    <w:rsid w:val="000C6E60"/>
    <w:rPr>
      <w:color w:val="0000FF"/>
      <w:u w:val="none"/>
    </w:rPr>
  </w:style>
  <w:style w:type="character" w:styleId="HTML1">
    <w:name w:val="HTML Code"/>
    <w:basedOn w:val="a0"/>
    <w:qFormat/>
    <w:rsid w:val="000C6E60"/>
    <w:rPr>
      <w:rFonts w:ascii="Courier New" w:hAnsi="Courier New"/>
      <w:sz w:val="20"/>
    </w:rPr>
  </w:style>
  <w:style w:type="character" w:styleId="ae">
    <w:name w:val="annotation reference"/>
    <w:basedOn w:val="a0"/>
    <w:qFormat/>
    <w:rsid w:val="000C6E60"/>
    <w:rPr>
      <w:sz w:val="21"/>
      <w:szCs w:val="21"/>
    </w:rPr>
  </w:style>
  <w:style w:type="character" w:styleId="HTML2">
    <w:name w:val="HTML Cite"/>
    <w:basedOn w:val="a0"/>
    <w:qFormat/>
    <w:rsid w:val="000C6E60"/>
    <w:rPr>
      <w:vanish/>
    </w:rPr>
  </w:style>
  <w:style w:type="character" w:customStyle="1" w:styleId="designclass">
    <w:name w:val="design_class"/>
    <w:basedOn w:val="a0"/>
    <w:qFormat/>
    <w:rsid w:val="000C6E60"/>
  </w:style>
  <w:style w:type="character" w:customStyle="1" w:styleId="biggerthanmax">
    <w:name w:val="biggerthanmax"/>
    <w:basedOn w:val="a0"/>
    <w:qFormat/>
    <w:rsid w:val="000C6E60"/>
    <w:rPr>
      <w:shd w:val="clear" w:color="auto" w:fill="FFFF00"/>
    </w:rPr>
  </w:style>
  <w:style w:type="character" w:customStyle="1" w:styleId="editclass">
    <w:name w:val="edit_class"/>
    <w:basedOn w:val="a0"/>
    <w:qFormat/>
    <w:rsid w:val="000C6E60"/>
  </w:style>
  <w:style w:type="character" w:customStyle="1" w:styleId="xdrichtextbox4">
    <w:name w:val="xdrichtextbox4"/>
    <w:basedOn w:val="a0"/>
    <w:qFormat/>
    <w:rsid w:val="000C6E60"/>
  </w:style>
  <w:style w:type="character" w:customStyle="1" w:styleId="active">
    <w:name w:val="active"/>
    <w:basedOn w:val="a0"/>
    <w:qFormat/>
    <w:rsid w:val="000C6E60"/>
    <w:rPr>
      <w:shd w:val="clear" w:color="auto" w:fill="EC3535"/>
    </w:rPr>
  </w:style>
  <w:style w:type="character" w:customStyle="1" w:styleId="xdrichtextbox">
    <w:name w:val="xdrichtextbox"/>
    <w:basedOn w:val="a0"/>
    <w:qFormat/>
    <w:rsid w:val="000C6E60"/>
    <w:rPr>
      <w:color w:val="auto"/>
      <w:u w:val="none"/>
      <w:bdr w:val="single" w:sz="8" w:space="0" w:color="DCDCDC"/>
      <w:shd w:val="clear" w:color="auto" w:fill="auto"/>
    </w:rPr>
  </w:style>
  <w:style w:type="character" w:customStyle="1" w:styleId="NormalCharacter">
    <w:name w:val="NormalCharacter"/>
    <w:qFormat/>
    <w:rsid w:val="000C6E60"/>
  </w:style>
  <w:style w:type="paragraph" w:customStyle="1" w:styleId="1">
    <w:name w:val="无间隔1"/>
    <w:basedOn w:val="a"/>
    <w:uiPriority w:val="1"/>
    <w:qFormat/>
    <w:rsid w:val="000C6E60"/>
    <w:pPr>
      <w:spacing w:line="400" w:lineRule="exact"/>
    </w:pPr>
    <w:rPr>
      <w:sz w:val="24"/>
    </w:rPr>
  </w:style>
  <w:style w:type="character" w:customStyle="1" w:styleId="Char">
    <w:name w:val="批注文字 Char"/>
    <w:basedOn w:val="a0"/>
    <w:link w:val="a3"/>
    <w:uiPriority w:val="99"/>
    <w:qFormat/>
    <w:rsid w:val="000C6E60"/>
    <w:rPr>
      <w:kern w:val="2"/>
      <w:sz w:val="21"/>
    </w:rPr>
  </w:style>
  <w:style w:type="character" w:customStyle="1" w:styleId="Char0">
    <w:name w:val="批注主题 Char"/>
    <w:basedOn w:val="Char"/>
    <w:link w:val="a9"/>
    <w:qFormat/>
    <w:rsid w:val="000C6E60"/>
    <w:rPr>
      <w:b/>
      <w:bCs/>
      <w:kern w:val="2"/>
      <w:sz w:val="21"/>
    </w:rPr>
  </w:style>
  <w:style w:type="character" w:customStyle="1" w:styleId="font61">
    <w:name w:val="font61"/>
    <w:basedOn w:val="a0"/>
    <w:qFormat/>
    <w:rsid w:val="000C6E60"/>
    <w:rPr>
      <w:rFonts w:ascii="微软雅黑" w:eastAsia="微软雅黑" w:hAnsi="微软雅黑" w:cs="微软雅黑" w:hint="eastAsia"/>
      <w:color w:val="000000"/>
      <w:sz w:val="18"/>
      <w:szCs w:val="18"/>
      <w:u w:val="none"/>
      <w:vertAlign w:val="superscript"/>
    </w:rPr>
  </w:style>
  <w:style w:type="character" w:customStyle="1" w:styleId="font41">
    <w:name w:val="font41"/>
    <w:basedOn w:val="a0"/>
    <w:qFormat/>
    <w:rsid w:val="000C6E60"/>
    <w:rPr>
      <w:rFonts w:ascii="微软雅黑" w:eastAsia="微软雅黑" w:hAnsi="微软雅黑" w:cs="微软雅黑" w:hint="eastAsia"/>
      <w:color w:val="000000"/>
      <w:sz w:val="18"/>
      <w:szCs w:val="18"/>
      <w:u w:val="none"/>
    </w:rPr>
  </w:style>
  <w:style w:type="character" w:customStyle="1" w:styleId="2Char">
    <w:name w:val="标题 2 Char"/>
    <w:basedOn w:val="a0"/>
    <w:link w:val="2"/>
    <w:semiHidden/>
    <w:rsid w:val="000C6E60"/>
    <w:rPr>
      <w:rFonts w:asciiTheme="majorHAnsi" w:eastAsiaTheme="majorEastAsia" w:hAnsiTheme="majorHAnsi" w:cstheme="majorBidi"/>
      <w:b/>
      <w:bCs/>
      <w:kern w:val="2"/>
      <w:sz w:val="32"/>
      <w:szCs w:val="32"/>
    </w:rPr>
  </w:style>
  <w:style w:type="character" w:customStyle="1" w:styleId="af">
    <w:name w:val="样式 宋体 四号"/>
    <w:rsid w:val="000C6E60"/>
    <w:rPr>
      <w:rFonts w:ascii="宋体" w:eastAsia="仿宋_GB2312" w:hAnsi="宋体"/>
      <w:sz w:val="28"/>
    </w:rPr>
  </w:style>
  <w:style w:type="paragraph" w:customStyle="1" w:styleId="20">
    <w:name w:val="缩2"/>
    <w:basedOn w:val="a"/>
    <w:qFormat/>
    <w:rsid w:val="000C6E60"/>
    <w:pPr>
      <w:spacing w:line="360" w:lineRule="auto"/>
      <w:ind w:firstLineChars="200" w:firstLine="200"/>
    </w:pPr>
    <w:rPr>
      <w:sz w:val="24"/>
      <w:szCs w:val="24"/>
    </w:rPr>
  </w:style>
  <w:style w:type="paragraph" w:styleId="af0">
    <w:name w:val="Balloon Text"/>
    <w:basedOn w:val="a"/>
    <w:link w:val="Char1"/>
    <w:rsid w:val="00FC56E1"/>
    <w:rPr>
      <w:sz w:val="18"/>
      <w:szCs w:val="18"/>
    </w:rPr>
  </w:style>
  <w:style w:type="character" w:customStyle="1" w:styleId="Char1">
    <w:name w:val="批注框文本 Char"/>
    <w:basedOn w:val="a0"/>
    <w:link w:val="af0"/>
    <w:rsid w:val="00FC56E1"/>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A6B31CB-09CE-4913-BB1C-0105585CA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12</Pages>
  <Words>898</Words>
  <Characters>5123</Characters>
  <Application>Microsoft Office Word</Application>
  <DocSecurity>0</DocSecurity>
  <Lines>42</Lines>
  <Paragraphs>12</Paragraphs>
  <ScaleCrop>false</ScaleCrop>
  <Company/>
  <LinksUpToDate>false</LinksUpToDate>
  <CharactersWithSpaces>6009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刘娇</cp:lastModifiedBy>
  <cp:revision>118</cp:revision>
  <dcterms:created xsi:type="dcterms:W3CDTF">2023-07-13T03:20:00Z</dcterms:created>
  <dcterms:modified xsi:type="dcterms:W3CDTF">2023-09-12T01:36:00Z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F6E1A322CA1A4D4E9BC42B645C9EFE87_13</vt:lpwstr>
  </property>
  <property fmtid="{D5CDD505-2E9C-101B-9397-08002B2CF9AE}" pid="4" name="commondata">
    <vt:lpwstr>eyJoZGlkIjoiZWJhOGJjOWQ4MjI1YTdhYzVhNTlkNGJiMzNhOWQ0MGUifQ==</vt:lpwstr>
  </property>
</Properties>
</file>